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5E2" w:rsidRPr="009F45E2" w:rsidRDefault="009F45E2" w:rsidP="009F45E2">
      <w:pPr>
        <w:autoSpaceDE w:val="0"/>
        <w:autoSpaceDN w:val="0"/>
        <w:adjustRightInd w:val="0"/>
        <w:spacing w:after="0" w:line="240" w:lineRule="auto"/>
        <w:rPr>
          <w:rFonts w:ascii="Comic Sans MS" w:hAnsi="Comic Sans MS" w:cs="Comic Sans MS"/>
          <w:b/>
          <w:color w:val="548DD4" w:themeColor="text2" w:themeTint="99"/>
          <w:sz w:val="23"/>
          <w:szCs w:val="23"/>
        </w:rPr>
      </w:pPr>
      <w:r w:rsidRPr="009F45E2">
        <w:rPr>
          <w:rFonts w:ascii="Comic Sans MS" w:hAnsi="Comic Sans MS" w:cs="Comic Sans MS"/>
          <w:b/>
          <w:color w:val="548DD4" w:themeColor="text2" w:themeTint="99"/>
          <w:sz w:val="23"/>
          <w:szCs w:val="23"/>
        </w:rPr>
        <w:t xml:space="preserve">Blue areas are ideas focused on students, problem-solving and critical thinking. </w:t>
      </w:r>
    </w:p>
    <w:p w:rsidR="009F45E2" w:rsidRPr="009F45E2" w:rsidRDefault="009F45E2" w:rsidP="009F45E2">
      <w:pPr>
        <w:autoSpaceDE w:val="0"/>
        <w:autoSpaceDN w:val="0"/>
        <w:adjustRightInd w:val="0"/>
        <w:spacing w:after="0" w:line="240" w:lineRule="auto"/>
        <w:rPr>
          <w:rFonts w:ascii="Comic Sans MS" w:hAnsi="Comic Sans MS" w:cs="Comic Sans MS"/>
          <w:color w:val="00B050"/>
          <w:sz w:val="23"/>
          <w:szCs w:val="23"/>
        </w:rPr>
      </w:pPr>
      <w:r w:rsidRPr="009F45E2">
        <w:rPr>
          <w:rFonts w:ascii="Comic Sans MS" w:hAnsi="Comic Sans MS" w:cs="Comic Sans MS"/>
          <w:b/>
          <w:bCs/>
          <w:color w:val="00B050"/>
          <w:sz w:val="23"/>
          <w:szCs w:val="23"/>
        </w:rPr>
        <w:t xml:space="preserve">Green areas are ideas focused on teachers collaborating. </w:t>
      </w:r>
    </w:p>
    <w:p w:rsidR="009F45E2" w:rsidRPr="009F45E2" w:rsidRDefault="009F45E2" w:rsidP="009F45E2">
      <w:pPr>
        <w:autoSpaceDE w:val="0"/>
        <w:autoSpaceDN w:val="0"/>
        <w:adjustRightInd w:val="0"/>
        <w:spacing w:after="0" w:line="240" w:lineRule="auto"/>
        <w:rPr>
          <w:rFonts w:ascii="Comic Sans MS" w:hAnsi="Comic Sans MS" w:cs="Comic Sans MS"/>
          <w:color w:val="000000"/>
          <w:sz w:val="23"/>
          <w:szCs w:val="23"/>
        </w:rPr>
      </w:pPr>
      <w:r w:rsidRPr="009F45E2">
        <w:rPr>
          <w:rFonts w:ascii="Comic Sans MS" w:hAnsi="Comic Sans MS" w:cs="Comic Sans MS"/>
          <w:b/>
          <w:bCs/>
          <w:color w:val="FF0000"/>
          <w:sz w:val="23"/>
          <w:szCs w:val="23"/>
        </w:rPr>
        <w:t>Red area</w:t>
      </w:r>
      <w:r>
        <w:rPr>
          <w:rFonts w:ascii="Comic Sans MS" w:hAnsi="Comic Sans MS" w:cs="Comic Sans MS"/>
          <w:b/>
          <w:bCs/>
          <w:color w:val="FF0000"/>
          <w:sz w:val="23"/>
          <w:szCs w:val="23"/>
        </w:rPr>
        <w:t xml:space="preserve">s are focused on the authentic, </w:t>
      </w:r>
      <w:r w:rsidRPr="009F45E2">
        <w:rPr>
          <w:rFonts w:ascii="Comic Sans MS" w:hAnsi="Comic Sans MS" w:cs="Comic Sans MS"/>
          <w:b/>
          <w:bCs/>
          <w:color w:val="FF0000"/>
          <w:sz w:val="23"/>
          <w:szCs w:val="23"/>
        </w:rPr>
        <w:t>cross-curricular project-based learning</w:t>
      </w:r>
      <w:r w:rsidRPr="009F45E2">
        <w:rPr>
          <w:rFonts w:ascii="Comic Sans MS" w:hAnsi="Comic Sans MS" w:cs="Comic Sans MS"/>
          <w:b/>
          <w:bCs/>
          <w:color w:val="000000"/>
          <w:sz w:val="23"/>
          <w:szCs w:val="23"/>
        </w:rPr>
        <w:t xml:space="preserve">. </w:t>
      </w:r>
    </w:p>
    <w:p w:rsidR="009F45E2" w:rsidRPr="009F45E2" w:rsidRDefault="009F45E2" w:rsidP="009F45E2">
      <w:pPr>
        <w:rPr>
          <w:color w:val="5F497A" w:themeColor="accent4" w:themeShade="BF"/>
        </w:rPr>
      </w:pPr>
      <w:r w:rsidRPr="009F45E2">
        <w:rPr>
          <w:rFonts w:ascii="Comic Sans MS" w:hAnsi="Comic Sans MS" w:cs="Comic Sans MS"/>
          <w:b/>
          <w:bCs/>
          <w:color w:val="5F497A" w:themeColor="accent4" w:themeShade="BF"/>
          <w:sz w:val="23"/>
          <w:szCs w:val="23"/>
        </w:rPr>
        <w:t>Purple areas are highlighted to help focus on possible areas of technology support.</w:t>
      </w:r>
    </w:p>
    <w:p w:rsidR="009F45E2" w:rsidRDefault="009F45E2"/>
    <w:tbl>
      <w:tblPr>
        <w:tblStyle w:val="TableGrid"/>
        <w:tblW w:w="0" w:type="auto"/>
        <w:tblLook w:val="04A0"/>
      </w:tblPr>
      <w:tblGrid>
        <w:gridCol w:w="4788"/>
        <w:gridCol w:w="4788"/>
      </w:tblGrid>
      <w:tr w:rsidR="0085511F" w:rsidTr="0085511F">
        <w:tc>
          <w:tcPr>
            <w:tcW w:w="4788" w:type="dxa"/>
            <w:shd w:val="clear" w:color="auto" w:fill="E5DFEC" w:themeFill="accent4" w:themeFillTint="33"/>
          </w:tcPr>
          <w:p w:rsidR="0085511F" w:rsidRDefault="0085511F" w:rsidP="00E66F5F">
            <w:pPr>
              <w:pStyle w:val="Header"/>
              <w:shd w:val="clear" w:color="auto" w:fill="auto"/>
              <w:tabs>
                <w:tab w:val="left" w:pos="720"/>
              </w:tabs>
              <w:snapToGrid w:val="0"/>
              <w:spacing w:before="0" w:after="0"/>
              <w:rPr>
                <w:rFonts w:ascii="Comic Sans MS" w:hAnsi="Comic Sans MS" w:cs="Arial"/>
                <w:b/>
                <w:i/>
                <w:sz w:val="28"/>
                <w:szCs w:val="28"/>
              </w:rPr>
            </w:pPr>
            <w:r>
              <w:rPr>
                <w:rFonts w:ascii="Comic Sans MS" w:hAnsi="Comic Sans MS"/>
                <w:sz w:val="28"/>
                <w:szCs w:val="28"/>
              </w:rPr>
              <w:t>Team Vision</w:t>
            </w:r>
          </w:p>
        </w:tc>
        <w:tc>
          <w:tcPr>
            <w:tcW w:w="4788" w:type="dxa"/>
            <w:shd w:val="clear" w:color="auto" w:fill="E5DFEC" w:themeFill="accent4" w:themeFillTint="33"/>
          </w:tcPr>
          <w:p w:rsidR="0085511F" w:rsidRDefault="0085511F" w:rsidP="00E66F5F">
            <w:pPr>
              <w:pStyle w:val="Header"/>
              <w:shd w:val="clear" w:color="auto" w:fill="auto"/>
              <w:tabs>
                <w:tab w:val="left" w:pos="720"/>
              </w:tabs>
              <w:snapToGrid w:val="0"/>
              <w:spacing w:before="0" w:after="0"/>
              <w:rPr>
                <w:rFonts w:ascii="Comic Sans MS" w:hAnsi="Comic Sans MS" w:cs="Arial"/>
                <w:b/>
                <w:i/>
                <w:sz w:val="28"/>
                <w:szCs w:val="28"/>
              </w:rPr>
            </w:pPr>
            <w:r>
              <w:rPr>
                <w:rFonts w:ascii="Comic Sans MS" w:hAnsi="Comic Sans MS"/>
                <w:sz w:val="28"/>
                <w:szCs w:val="28"/>
              </w:rPr>
              <w:t>Current Reality</w:t>
            </w:r>
          </w:p>
        </w:tc>
      </w:tr>
      <w:tr w:rsidR="0085511F" w:rsidTr="0085511F">
        <w:tc>
          <w:tcPr>
            <w:tcW w:w="4788" w:type="dxa"/>
          </w:tcPr>
          <w:p w:rsidR="0085511F" w:rsidRPr="0085511F" w:rsidRDefault="0085511F" w:rsidP="0085511F">
            <w:pPr>
              <w:tabs>
                <w:tab w:val="left" w:pos="4095"/>
              </w:tabs>
              <w:rPr>
                <w:rFonts w:ascii="Comic Sans MS" w:hAnsi="Comic Sans MS"/>
                <w:sz w:val="20"/>
                <w:szCs w:val="20"/>
              </w:rPr>
            </w:pPr>
            <w:r w:rsidRPr="0085511F">
              <w:rPr>
                <w:rFonts w:ascii="Comic Sans MS" w:hAnsi="Comic Sans MS"/>
                <w:sz w:val="20"/>
                <w:szCs w:val="20"/>
              </w:rPr>
              <w:t xml:space="preserve">The vision for East Palestine middle school is a transformed school in which students are engaged in critical thinking, problem solving, communication and collaboration through utilizing technology tools to access and analyze information to solve real-world problems in a variety of venues.  Creating student centered learning environments through framework utilizing standards assessments, curriculum and instruction, professional developments for teachers. </w:t>
            </w:r>
          </w:p>
          <w:p w:rsidR="0085511F" w:rsidRDefault="0085511F" w:rsidP="00E66F5F">
            <w:pPr>
              <w:pStyle w:val="Header"/>
              <w:shd w:val="clear" w:color="auto" w:fill="auto"/>
              <w:tabs>
                <w:tab w:val="left" w:pos="720"/>
              </w:tabs>
              <w:snapToGrid w:val="0"/>
              <w:spacing w:before="0" w:after="0"/>
              <w:rPr>
                <w:rFonts w:ascii="Comic Sans MS" w:hAnsi="Comic Sans MS" w:cs="Arial"/>
                <w:b/>
                <w:i/>
                <w:sz w:val="28"/>
                <w:szCs w:val="28"/>
              </w:rPr>
            </w:pPr>
          </w:p>
        </w:tc>
        <w:tc>
          <w:tcPr>
            <w:tcW w:w="4788" w:type="dxa"/>
          </w:tcPr>
          <w:p w:rsidR="0085511F" w:rsidRPr="0085511F" w:rsidRDefault="0085511F" w:rsidP="0085511F">
            <w:pPr>
              <w:pStyle w:val="ListParagraph"/>
              <w:numPr>
                <w:ilvl w:val="0"/>
                <w:numId w:val="30"/>
              </w:numPr>
              <w:shd w:val="clear" w:color="auto" w:fill="FFFFFF"/>
              <w:snapToGrid w:val="0"/>
              <w:rPr>
                <w:rFonts w:ascii="Comic Sans MS" w:hAnsi="Comic Sans MS"/>
                <w:color w:val="000000"/>
                <w:sz w:val="20"/>
                <w:szCs w:val="20"/>
              </w:rPr>
            </w:pPr>
            <w:r w:rsidRPr="0085511F">
              <w:rPr>
                <w:rFonts w:ascii="Comic Sans MS" w:hAnsi="Comic Sans MS"/>
                <w:color w:val="000000"/>
                <w:sz w:val="20"/>
                <w:szCs w:val="20"/>
              </w:rPr>
              <w:t>Our schools currently have access to a computer lab only.</w:t>
            </w:r>
          </w:p>
          <w:p w:rsidR="0085511F" w:rsidRPr="0085511F" w:rsidRDefault="0085511F" w:rsidP="0085511F">
            <w:pPr>
              <w:pStyle w:val="ListParagraph"/>
              <w:numPr>
                <w:ilvl w:val="0"/>
                <w:numId w:val="30"/>
              </w:numPr>
              <w:shd w:val="clear" w:color="auto" w:fill="FFFFFF"/>
              <w:snapToGrid w:val="0"/>
              <w:rPr>
                <w:rFonts w:ascii="Comic Sans MS" w:hAnsi="Comic Sans MS"/>
                <w:color w:val="000000"/>
                <w:sz w:val="20"/>
                <w:szCs w:val="20"/>
              </w:rPr>
            </w:pPr>
            <w:r w:rsidRPr="0085511F">
              <w:rPr>
                <w:rFonts w:ascii="Comic Sans MS" w:hAnsi="Comic Sans MS"/>
                <w:color w:val="000000"/>
                <w:sz w:val="20"/>
                <w:szCs w:val="20"/>
              </w:rPr>
              <w:t>We currently have four smart boards.</w:t>
            </w:r>
          </w:p>
          <w:p w:rsidR="0085511F" w:rsidRPr="0085511F" w:rsidRDefault="0085511F" w:rsidP="0085511F">
            <w:pPr>
              <w:pStyle w:val="ListParagraph"/>
              <w:numPr>
                <w:ilvl w:val="0"/>
                <w:numId w:val="30"/>
              </w:numPr>
              <w:shd w:val="clear" w:color="auto" w:fill="FFFFFF"/>
              <w:snapToGrid w:val="0"/>
              <w:rPr>
                <w:rFonts w:ascii="Comic Sans MS" w:hAnsi="Comic Sans MS"/>
                <w:color w:val="000000"/>
                <w:sz w:val="20"/>
                <w:szCs w:val="20"/>
              </w:rPr>
            </w:pPr>
            <w:r w:rsidRPr="0085511F">
              <w:rPr>
                <w:rFonts w:ascii="Comic Sans MS" w:hAnsi="Comic Sans MS"/>
                <w:color w:val="000000"/>
                <w:sz w:val="20"/>
                <w:szCs w:val="20"/>
              </w:rPr>
              <w:t>We lack the new technology tools.</w:t>
            </w:r>
          </w:p>
          <w:p w:rsidR="0085511F" w:rsidRPr="0085511F" w:rsidRDefault="0085511F" w:rsidP="0085511F">
            <w:pPr>
              <w:pStyle w:val="ListParagraph"/>
              <w:numPr>
                <w:ilvl w:val="0"/>
                <w:numId w:val="30"/>
              </w:numPr>
              <w:shd w:val="clear" w:color="auto" w:fill="FFFFFF"/>
              <w:snapToGrid w:val="0"/>
              <w:rPr>
                <w:rFonts w:ascii="Comic Sans MS" w:hAnsi="Comic Sans MS"/>
                <w:color w:val="000000"/>
                <w:sz w:val="20"/>
                <w:szCs w:val="20"/>
              </w:rPr>
            </w:pPr>
            <w:r w:rsidRPr="0085511F">
              <w:rPr>
                <w:rFonts w:ascii="Comic Sans MS" w:hAnsi="Comic Sans MS"/>
                <w:color w:val="000000"/>
                <w:sz w:val="20"/>
                <w:szCs w:val="20"/>
              </w:rPr>
              <w:t>Staff lacks the pedagogical knowledge to implement 21</w:t>
            </w:r>
            <w:r w:rsidRPr="0085511F">
              <w:rPr>
                <w:rFonts w:ascii="Comic Sans MS" w:hAnsi="Comic Sans MS"/>
                <w:color w:val="000000"/>
                <w:sz w:val="20"/>
                <w:szCs w:val="20"/>
                <w:vertAlign w:val="superscript"/>
              </w:rPr>
              <w:t>st</w:t>
            </w:r>
            <w:r w:rsidRPr="0085511F">
              <w:rPr>
                <w:rFonts w:ascii="Comic Sans MS" w:hAnsi="Comic Sans MS"/>
                <w:color w:val="000000"/>
                <w:sz w:val="20"/>
                <w:szCs w:val="20"/>
              </w:rPr>
              <w:t xml:space="preserve"> century skills.</w:t>
            </w:r>
          </w:p>
          <w:p w:rsidR="0085511F" w:rsidRPr="0085511F" w:rsidRDefault="0085511F" w:rsidP="0085511F">
            <w:pPr>
              <w:pStyle w:val="ListParagraph"/>
              <w:numPr>
                <w:ilvl w:val="0"/>
                <w:numId w:val="30"/>
              </w:numPr>
              <w:shd w:val="clear" w:color="auto" w:fill="FFFFFF"/>
              <w:snapToGrid w:val="0"/>
              <w:rPr>
                <w:rFonts w:ascii="Comic Sans MS" w:hAnsi="Comic Sans MS"/>
                <w:color w:val="000000"/>
                <w:sz w:val="20"/>
                <w:szCs w:val="20"/>
              </w:rPr>
            </w:pPr>
            <w:r w:rsidRPr="0085511F">
              <w:rPr>
                <w:rFonts w:ascii="Comic Sans MS" w:hAnsi="Comic Sans MS"/>
                <w:color w:val="000000"/>
                <w:sz w:val="20"/>
                <w:szCs w:val="20"/>
              </w:rPr>
              <w:t>Achievement scores are not meeting AYP for economically disadvantaged and IEP students.</w:t>
            </w:r>
          </w:p>
          <w:p w:rsidR="0085511F" w:rsidRPr="0085511F" w:rsidRDefault="0085511F" w:rsidP="0085511F">
            <w:pPr>
              <w:pStyle w:val="ListParagraph"/>
              <w:numPr>
                <w:ilvl w:val="0"/>
                <w:numId w:val="30"/>
              </w:numPr>
              <w:shd w:val="clear" w:color="auto" w:fill="FFFFFF"/>
              <w:snapToGrid w:val="0"/>
              <w:rPr>
                <w:rFonts w:ascii="Comic Sans MS" w:hAnsi="Comic Sans MS"/>
                <w:color w:val="000000"/>
                <w:sz w:val="20"/>
                <w:szCs w:val="20"/>
              </w:rPr>
            </w:pPr>
            <w:r w:rsidRPr="0085511F">
              <w:rPr>
                <w:rFonts w:ascii="Comic Sans MS" w:hAnsi="Comic Sans MS"/>
                <w:color w:val="000000"/>
                <w:sz w:val="20"/>
                <w:szCs w:val="20"/>
              </w:rPr>
              <w:t>Math skills in the area of problem solving are weak.</w:t>
            </w:r>
          </w:p>
          <w:p w:rsidR="0085511F" w:rsidRPr="0085511F" w:rsidRDefault="0085511F" w:rsidP="0085511F">
            <w:pPr>
              <w:pStyle w:val="ListParagraph"/>
              <w:numPr>
                <w:ilvl w:val="0"/>
                <w:numId w:val="30"/>
              </w:numPr>
              <w:shd w:val="clear" w:color="auto" w:fill="FFFFFF"/>
              <w:rPr>
                <w:rFonts w:ascii="Comic Sans MS" w:hAnsi="Comic Sans MS"/>
                <w:color w:val="000000"/>
                <w:sz w:val="20"/>
                <w:szCs w:val="20"/>
              </w:rPr>
            </w:pPr>
            <w:r w:rsidRPr="0085511F">
              <w:rPr>
                <w:rFonts w:ascii="Comic Sans MS" w:hAnsi="Comic Sans MS"/>
                <w:color w:val="000000"/>
                <w:sz w:val="20"/>
                <w:szCs w:val="20"/>
              </w:rPr>
              <w:t>Lack of differentiated instruction in our classrooms.</w:t>
            </w:r>
          </w:p>
        </w:tc>
      </w:tr>
    </w:tbl>
    <w:p w:rsidR="006B2927" w:rsidRDefault="006B2927" w:rsidP="00E66F5F">
      <w:pPr>
        <w:pStyle w:val="Header"/>
        <w:tabs>
          <w:tab w:val="left" w:pos="720"/>
        </w:tabs>
        <w:snapToGrid w:val="0"/>
        <w:spacing w:before="0" w:after="0"/>
        <w:rPr>
          <w:rFonts w:ascii="Comic Sans MS" w:hAnsi="Comic Sans MS" w:cs="Arial"/>
          <w:b/>
          <w:i/>
          <w:sz w:val="28"/>
          <w:szCs w:val="28"/>
        </w:rPr>
      </w:pPr>
    </w:p>
    <w:p w:rsidR="00EE624F" w:rsidRDefault="00E66F5F" w:rsidP="00E66F5F">
      <w:pPr>
        <w:pStyle w:val="Header"/>
        <w:tabs>
          <w:tab w:val="left" w:pos="720"/>
        </w:tabs>
        <w:snapToGrid w:val="0"/>
        <w:spacing w:before="0" w:after="0"/>
        <w:rPr>
          <w:rFonts w:ascii="Comic Sans MS" w:hAnsi="Comic Sans MS" w:cs="Arial"/>
          <w:b/>
          <w:i/>
          <w:sz w:val="22"/>
          <w:szCs w:val="19"/>
        </w:rPr>
      </w:pPr>
      <w:r w:rsidRPr="00BD7F94">
        <w:rPr>
          <w:rFonts w:ascii="Comic Sans MS" w:hAnsi="Comic Sans MS" w:cs="Arial"/>
          <w:b/>
          <w:i/>
          <w:sz w:val="28"/>
          <w:szCs w:val="28"/>
        </w:rPr>
        <w:t>Big Idea Goal #1:</w:t>
      </w:r>
      <w:r>
        <w:rPr>
          <w:rFonts w:ascii="Comic Sans MS" w:hAnsi="Comic Sans MS" w:cs="Arial"/>
          <w:b/>
          <w:i/>
          <w:sz w:val="22"/>
          <w:szCs w:val="19"/>
        </w:rPr>
        <w:t xml:space="preserve"> </w:t>
      </w:r>
    </w:p>
    <w:tbl>
      <w:tblPr>
        <w:tblW w:w="11182" w:type="dxa"/>
        <w:tblInd w:w="62" w:type="dxa"/>
        <w:tblLayout w:type="fixed"/>
        <w:tblLook w:val="0000"/>
      </w:tblPr>
      <w:tblGrid>
        <w:gridCol w:w="11182"/>
      </w:tblGrid>
      <w:tr w:rsidR="00EE624F" w:rsidTr="00F96336">
        <w:trPr>
          <w:trHeight w:val="989"/>
        </w:trPr>
        <w:tc>
          <w:tcPr>
            <w:tcW w:w="11182" w:type="dxa"/>
            <w:tcBorders>
              <w:top w:val="single" w:sz="8" w:space="0" w:color="000000"/>
              <w:left w:val="single" w:sz="8" w:space="0" w:color="000000"/>
              <w:bottom w:val="single" w:sz="8" w:space="0" w:color="000000"/>
              <w:right w:val="single" w:sz="8" w:space="0" w:color="000000"/>
            </w:tcBorders>
            <w:shd w:val="clear" w:color="auto" w:fill="B2A1C7" w:themeFill="accent4" w:themeFillTint="99"/>
          </w:tcPr>
          <w:p w:rsidR="00EE624F" w:rsidRDefault="00EE624F" w:rsidP="008F31C1">
            <w:pPr>
              <w:pStyle w:val="Default"/>
              <w:rPr>
                <w:color w:val="auto"/>
                <w:sz w:val="22"/>
                <w:szCs w:val="22"/>
              </w:rPr>
            </w:pPr>
            <w:r w:rsidRPr="003B46EF">
              <w:rPr>
                <w:b/>
                <w:color w:val="auto"/>
                <w:sz w:val="22"/>
                <w:szCs w:val="22"/>
              </w:rPr>
              <w:t>East Palestine Middle School Grant teachers will transform classroom learning environments into flexible and adaptable settings which meet the needs of all students and support the acquisition of 21</w:t>
            </w:r>
            <w:r w:rsidRPr="003B46EF">
              <w:rPr>
                <w:b/>
                <w:color w:val="auto"/>
                <w:sz w:val="22"/>
                <w:szCs w:val="22"/>
                <w:vertAlign w:val="superscript"/>
              </w:rPr>
              <w:t>st</w:t>
            </w:r>
            <w:r w:rsidRPr="003B46EF">
              <w:rPr>
                <w:b/>
                <w:color w:val="auto"/>
                <w:sz w:val="22"/>
                <w:szCs w:val="22"/>
              </w:rPr>
              <w:t xml:space="preserve"> century skills.</w:t>
            </w:r>
          </w:p>
        </w:tc>
      </w:tr>
    </w:tbl>
    <w:p w:rsidR="00EE624F" w:rsidRPr="000E13E2" w:rsidRDefault="00EE624F" w:rsidP="00EE624F">
      <w:pPr>
        <w:pStyle w:val="Header"/>
        <w:tabs>
          <w:tab w:val="left" w:pos="720"/>
        </w:tabs>
        <w:snapToGrid w:val="0"/>
        <w:spacing w:before="0" w:after="0"/>
        <w:rPr>
          <w:rFonts w:ascii="Comic Sans MS" w:hAnsi="Comic Sans MS" w:cs="Arial"/>
          <w:b/>
          <w:i/>
          <w:szCs w:val="19"/>
        </w:rPr>
      </w:pPr>
    </w:p>
    <w:p w:rsidR="00E66F5F" w:rsidRPr="00EE624F" w:rsidRDefault="00E66F5F" w:rsidP="00EE624F">
      <w:pPr>
        <w:pStyle w:val="Header"/>
        <w:tabs>
          <w:tab w:val="left" w:pos="720"/>
        </w:tabs>
        <w:snapToGrid w:val="0"/>
        <w:spacing w:before="0" w:after="0"/>
        <w:rPr>
          <w:rFonts w:ascii="Comic Sans MS" w:hAnsi="Comic Sans MS" w:cs="Arial"/>
          <w:b/>
          <w:i/>
          <w:sz w:val="22"/>
          <w:szCs w:val="19"/>
        </w:rPr>
      </w:pPr>
      <w:r w:rsidRPr="00BD7F94">
        <w:rPr>
          <w:rFonts w:ascii="Comic Sans MS" w:hAnsi="Comic Sans MS" w:cs="Arial"/>
          <w:b/>
          <w:i/>
        </w:rPr>
        <w:t>Performance Indicators for Big Idea Goal #1</w:t>
      </w:r>
    </w:p>
    <w:p w:rsidR="00E66F5F" w:rsidRPr="006854B4" w:rsidRDefault="00EE624F" w:rsidP="006854B4">
      <w:pPr>
        <w:pStyle w:val="ListParagraph"/>
        <w:numPr>
          <w:ilvl w:val="0"/>
          <w:numId w:val="22"/>
        </w:numPr>
        <w:rPr>
          <w:rFonts w:ascii="Comic Sans MS" w:hAnsi="Comic Sans MS" w:cs="Arial"/>
          <w:b/>
          <w:sz w:val="19"/>
          <w:szCs w:val="19"/>
        </w:rPr>
      </w:pPr>
      <w:r>
        <w:rPr>
          <w:rFonts w:ascii="Comic Sans MS" w:hAnsi="Comic Sans MS" w:cs="Arial"/>
          <w:b/>
          <w:sz w:val="19"/>
          <w:szCs w:val="19"/>
        </w:rPr>
        <w:t xml:space="preserve">By November 2010, </w:t>
      </w:r>
      <w:r w:rsidRPr="00CD7B73">
        <w:rPr>
          <w:rFonts w:ascii="Comic Sans MS" w:hAnsi="Comic Sans MS" w:cs="Arial"/>
          <w:b/>
          <w:color w:val="00B050"/>
          <w:sz w:val="19"/>
          <w:szCs w:val="19"/>
        </w:rPr>
        <w:t>the grant teachers at East Palestine Middle School will be involved in professional development activities</w:t>
      </w:r>
      <w:r>
        <w:rPr>
          <w:rFonts w:ascii="Comic Sans MS" w:hAnsi="Comic Sans MS" w:cs="Arial"/>
          <w:b/>
          <w:sz w:val="19"/>
          <w:szCs w:val="19"/>
        </w:rPr>
        <w:t xml:space="preserve"> that develop skills to use tools and resources that will help 21</w:t>
      </w:r>
      <w:r w:rsidRPr="003B46EF">
        <w:rPr>
          <w:rFonts w:ascii="Comic Sans MS" w:hAnsi="Comic Sans MS" w:cs="Arial"/>
          <w:b/>
          <w:sz w:val="19"/>
          <w:szCs w:val="19"/>
          <w:vertAlign w:val="superscript"/>
        </w:rPr>
        <w:t>st</w:t>
      </w:r>
      <w:r>
        <w:rPr>
          <w:rFonts w:ascii="Comic Sans MS" w:hAnsi="Comic Sans MS" w:cs="Arial"/>
          <w:b/>
          <w:sz w:val="19"/>
          <w:szCs w:val="19"/>
        </w:rPr>
        <w:t xml:space="preserve"> century students learn. </w:t>
      </w:r>
      <w:r w:rsidR="00E66F5F" w:rsidRPr="006854B4">
        <w:rPr>
          <w:rFonts w:ascii="Comic Sans MS" w:hAnsi="Comic Sans MS" w:cs="Arial"/>
          <w:b/>
          <w:sz w:val="19"/>
          <w:szCs w:val="19"/>
        </w:rPr>
        <w:t xml:space="preserve"> </w:t>
      </w:r>
    </w:p>
    <w:tbl>
      <w:tblPr>
        <w:tblStyle w:val="TableGrid"/>
        <w:tblW w:w="0" w:type="auto"/>
        <w:tblInd w:w="360" w:type="dxa"/>
        <w:tblLook w:val="04A0"/>
      </w:tblPr>
      <w:tblGrid>
        <w:gridCol w:w="4609"/>
        <w:gridCol w:w="4607"/>
      </w:tblGrid>
      <w:tr w:rsidR="006854B4" w:rsidTr="00A00AEA">
        <w:tc>
          <w:tcPr>
            <w:tcW w:w="4788" w:type="dxa"/>
            <w:shd w:val="clear" w:color="auto" w:fill="E5DFEC" w:themeFill="accent4" w:themeFillTint="33"/>
          </w:tcPr>
          <w:p w:rsidR="00A00AEA" w:rsidRPr="00A00AEA" w:rsidRDefault="00A00AEA" w:rsidP="00A00AEA">
            <w:pPr>
              <w:rPr>
                <w:lang w:eastAsia="ar-SA"/>
              </w:rPr>
            </w:pPr>
            <w:r>
              <w:rPr>
                <w:rFonts w:ascii="Comic Sans MS" w:hAnsi="Comic Sans MS"/>
                <w:b/>
                <w:sz w:val="20"/>
                <w:szCs w:val="20"/>
              </w:rPr>
              <w:t xml:space="preserve">(BG1PI1) </w:t>
            </w:r>
            <w:r w:rsidRPr="00D64675">
              <w:rPr>
                <w:rFonts w:ascii="Comic Sans MS" w:hAnsi="Comic Sans MS" w:cs="Arial"/>
                <w:b/>
                <w:color w:val="FF0000"/>
                <w:sz w:val="20"/>
                <w:szCs w:val="20"/>
              </w:rPr>
              <w:t>BARRIERS</w:t>
            </w:r>
          </w:p>
        </w:tc>
        <w:tc>
          <w:tcPr>
            <w:tcW w:w="4788" w:type="dxa"/>
            <w:shd w:val="clear" w:color="auto" w:fill="E5DFEC" w:themeFill="accent4" w:themeFillTint="33"/>
          </w:tcPr>
          <w:p w:rsidR="006854B4" w:rsidRPr="006854B4" w:rsidRDefault="006854B4" w:rsidP="006854B4">
            <w:pPr>
              <w:rPr>
                <w:rFonts w:ascii="Comic Sans MS" w:hAnsi="Comic Sans MS"/>
                <w:b/>
                <w:color w:val="26A829"/>
                <w:sz w:val="20"/>
                <w:szCs w:val="20"/>
                <w:lang w:eastAsia="ar-SA"/>
              </w:rPr>
            </w:pPr>
            <w:r>
              <w:rPr>
                <w:rFonts w:ascii="Comic Sans MS" w:hAnsi="Comic Sans MS"/>
                <w:b/>
                <w:color w:val="000000"/>
                <w:sz w:val="20"/>
                <w:szCs w:val="20"/>
              </w:rPr>
              <w:t xml:space="preserve">(BG1PI1) </w:t>
            </w:r>
            <w:r w:rsidRPr="00D64675">
              <w:rPr>
                <w:rFonts w:ascii="Comic Sans MS" w:hAnsi="Comic Sans MS"/>
                <w:b/>
                <w:color w:val="26A829"/>
                <w:sz w:val="20"/>
                <w:szCs w:val="20"/>
                <w:lang w:eastAsia="ar-SA"/>
              </w:rPr>
              <w:t>IDEAS TO IMPLEMENT</w:t>
            </w:r>
          </w:p>
        </w:tc>
      </w:tr>
      <w:tr w:rsidR="006854B4" w:rsidTr="006854B4">
        <w:tc>
          <w:tcPr>
            <w:tcW w:w="4788" w:type="dxa"/>
          </w:tcPr>
          <w:p w:rsidR="006854B4" w:rsidRPr="00D64675" w:rsidRDefault="006854B4" w:rsidP="006854B4">
            <w:pPr>
              <w:pStyle w:val="Title"/>
              <w:numPr>
                <w:ilvl w:val="0"/>
                <w:numId w:val="6"/>
              </w:numPr>
              <w:snapToGrid w:val="0"/>
              <w:spacing w:before="0" w:after="0"/>
              <w:rPr>
                <w:rFonts w:ascii="Comic Sans MS" w:hAnsi="Comic Sans MS" w:cs="Arial"/>
                <w:b/>
                <w:color w:val="FF0000"/>
                <w:sz w:val="20"/>
                <w:szCs w:val="20"/>
              </w:rPr>
            </w:pPr>
            <w:r w:rsidRPr="00D64675">
              <w:rPr>
                <w:rFonts w:ascii="Comic Sans MS" w:hAnsi="Comic Sans MS" w:cs="Arial"/>
                <w:b/>
                <w:color w:val="FF0000"/>
                <w:sz w:val="20"/>
                <w:szCs w:val="20"/>
              </w:rPr>
              <w:t>How do we find time for PD?</w:t>
            </w:r>
          </w:p>
          <w:p w:rsidR="006854B4" w:rsidRPr="00D64675" w:rsidRDefault="006854B4" w:rsidP="006854B4">
            <w:pPr>
              <w:pStyle w:val="Title"/>
              <w:numPr>
                <w:ilvl w:val="0"/>
                <w:numId w:val="6"/>
              </w:numPr>
              <w:snapToGrid w:val="0"/>
              <w:spacing w:before="0" w:after="0"/>
              <w:rPr>
                <w:rFonts w:ascii="Comic Sans MS" w:hAnsi="Comic Sans MS" w:cs="Arial"/>
                <w:b/>
                <w:color w:val="FF0000"/>
                <w:sz w:val="20"/>
                <w:szCs w:val="20"/>
              </w:rPr>
            </w:pPr>
            <w:r w:rsidRPr="00D64675">
              <w:rPr>
                <w:rFonts w:ascii="Comic Sans MS" w:hAnsi="Comic Sans MS" w:cs="Arial"/>
                <w:b/>
                <w:color w:val="FF0000"/>
                <w:sz w:val="20"/>
                <w:szCs w:val="20"/>
              </w:rPr>
              <w:t>Knowing how to assess our progress.</w:t>
            </w:r>
          </w:p>
          <w:p w:rsidR="006854B4" w:rsidRPr="00D64675" w:rsidRDefault="006854B4" w:rsidP="006854B4">
            <w:pPr>
              <w:pStyle w:val="Title"/>
              <w:numPr>
                <w:ilvl w:val="0"/>
                <w:numId w:val="6"/>
              </w:numPr>
              <w:snapToGrid w:val="0"/>
              <w:spacing w:before="0" w:after="0"/>
              <w:rPr>
                <w:rFonts w:ascii="Comic Sans MS" w:hAnsi="Comic Sans MS" w:cs="Arial"/>
                <w:b/>
                <w:color w:val="FF0000"/>
                <w:sz w:val="20"/>
                <w:szCs w:val="20"/>
              </w:rPr>
            </w:pPr>
            <w:r w:rsidRPr="00D64675">
              <w:rPr>
                <w:rFonts w:ascii="Comic Sans MS" w:hAnsi="Comic Sans MS" w:cs="Arial"/>
                <w:b/>
                <w:color w:val="FF0000"/>
                <w:sz w:val="20"/>
                <w:szCs w:val="20"/>
              </w:rPr>
              <w:t>Who will lead PD?</w:t>
            </w:r>
          </w:p>
          <w:p w:rsidR="006854B4" w:rsidRPr="00D64675" w:rsidRDefault="006854B4" w:rsidP="006854B4">
            <w:pPr>
              <w:pStyle w:val="Title"/>
              <w:numPr>
                <w:ilvl w:val="0"/>
                <w:numId w:val="6"/>
              </w:numPr>
              <w:snapToGrid w:val="0"/>
              <w:spacing w:before="0" w:after="0"/>
              <w:rPr>
                <w:rFonts w:ascii="Comic Sans MS" w:hAnsi="Comic Sans MS" w:cs="Arial"/>
                <w:b/>
                <w:color w:val="FF0000"/>
                <w:sz w:val="20"/>
                <w:szCs w:val="20"/>
              </w:rPr>
            </w:pPr>
            <w:r w:rsidRPr="00D64675">
              <w:rPr>
                <w:rFonts w:ascii="Comic Sans MS" w:hAnsi="Comic Sans MS" w:cs="Arial"/>
                <w:b/>
                <w:color w:val="FF0000"/>
                <w:sz w:val="20"/>
                <w:szCs w:val="20"/>
              </w:rPr>
              <w:t>How will we differentiate instruction in large classrooms across all subjects?</w:t>
            </w:r>
          </w:p>
          <w:p w:rsidR="006854B4" w:rsidRDefault="006854B4" w:rsidP="006854B4">
            <w:pPr>
              <w:rPr>
                <w:rFonts w:ascii="Comic Sans MS" w:hAnsi="Comic Sans MS" w:cs="Arial"/>
                <w:b/>
                <w:sz w:val="19"/>
                <w:szCs w:val="19"/>
              </w:rPr>
            </w:pPr>
          </w:p>
        </w:tc>
        <w:tc>
          <w:tcPr>
            <w:tcW w:w="4788" w:type="dxa"/>
          </w:tcPr>
          <w:p w:rsidR="006854B4" w:rsidRPr="00D64675" w:rsidRDefault="006854B4" w:rsidP="006854B4">
            <w:pPr>
              <w:numPr>
                <w:ilvl w:val="0"/>
                <w:numId w:val="8"/>
              </w:numPr>
              <w:shd w:val="clear" w:color="auto" w:fill="FFFFFF"/>
              <w:suppressAutoHyphens/>
              <w:snapToGrid w:val="0"/>
              <w:rPr>
                <w:rFonts w:ascii="Comic Sans MS" w:hAnsi="Comic Sans MS"/>
                <w:b/>
                <w:color w:val="26A829"/>
                <w:sz w:val="20"/>
              </w:rPr>
            </w:pPr>
            <w:r w:rsidRPr="00D64675">
              <w:rPr>
                <w:rFonts w:ascii="Comic Sans MS" w:hAnsi="Comic Sans MS"/>
                <w:b/>
                <w:color w:val="26A829"/>
                <w:sz w:val="20"/>
              </w:rPr>
              <w:t>Looking at schedule and arranging adequate time for PD.</w:t>
            </w:r>
          </w:p>
          <w:p w:rsidR="006854B4" w:rsidRPr="00D64675" w:rsidRDefault="006854B4" w:rsidP="006854B4">
            <w:pPr>
              <w:numPr>
                <w:ilvl w:val="0"/>
                <w:numId w:val="8"/>
              </w:numPr>
              <w:shd w:val="clear" w:color="auto" w:fill="FFFFFF"/>
              <w:suppressAutoHyphens/>
              <w:snapToGrid w:val="0"/>
              <w:rPr>
                <w:rFonts w:ascii="Comic Sans MS" w:hAnsi="Comic Sans MS"/>
                <w:b/>
                <w:color w:val="26A829"/>
                <w:sz w:val="20"/>
              </w:rPr>
            </w:pPr>
            <w:r w:rsidRPr="00D64675">
              <w:rPr>
                <w:rFonts w:ascii="Comic Sans MS" w:hAnsi="Comic Sans MS"/>
                <w:b/>
                <w:color w:val="26A829"/>
                <w:sz w:val="20"/>
              </w:rPr>
              <w:t>Need PD for data collection.</w:t>
            </w:r>
          </w:p>
          <w:p w:rsidR="006854B4" w:rsidRPr="00D64675" w:rsidRDefault="006854B4" w:rsidP="006854B4">
            <w:pPr>
              <w:numPr>
                <w:ilvl w:val="0"/>
                <w:numId w:val="8"/>
              </w:numPr>
              <w:shd w:val="clear" w:color="auto" w:fill="FFFFFF"/>
              <w:suppressAutoHyphens/>
              <w:snapToGrid w:val="0"/>
              <w:rPr>
                <w:rFonts w:ascii="Comic Sans MS" w:hAnsi="Comic Sans MS"/>
                <w:b/>
                <w:color w:val="26A829"/>
                <w:sz w:val="20"/>
              </w:rPr>
            </w:pPr>
            <w:r w:rsidRPr="00D64675">
              <w:rPr>
                <w:rFonts w:ascii="Comic Sans MS" w:hAnsi="Comic Sans MS"/>
                <w:b/>
                <w:color w:val="26A829"/>
                <w:sz w:val="20"/>
              </w:rPr>
              <w:t>Find the appropriate technology for data collection.</w:t>
            </w:r>
          </w:p>
          <w:p w:rsidR="006854B4" w:rsidRPr="00D64675" w:rsidRDefault="006854B4" w:rsidP="006854B4">
            <w:pPr>
              <w:numPr>
                <w:ilvl w:val="0"/>
                <w:numId w:val="8"/>
              </w:numPr>
              <w:shd w:val="clear" w:color="auto" w:fill="FFFFFF"/>
              <w:suppressAutoHyphens/>
              <w:snapToGrid w:val="0"/>
              <w:rPr>
                <w:rFonts w:ascii="Comic Sans MS" w:hAnsi="Comic Sans MS"/>
                <w:b/>
                <w:color w:val="26A829"/>
                <w:sz w:val="20"/>
              </w:rPr>
            </w:pPr>
            <w:r w:rsidRPr="00D64675">
              <w:rPr>
                <w:rFonts w:ascii="Comic Sans MS" w:hAnsi="Comic Sans MS"/>
                <w:b/>
                <w:color w:val="26A829"/>
                <w:sz w:val="20"/>
              </w:rPr>
              <w:t>Two members of team will lead each meeting.</w:t>
            </w:r>
          </w:p>
          <w:p w:rsidR="006854B4" w:rsidRPr="006854B4" w:rsidRDefault="006854B4" w:rsidP="006854B4">
            <w:pPr>
              <w:pStyle w:val="ListParagraph"/>
              <w:numPr>
                <w:ilvl w:val="0"/>
                <w:numId w:val="8"/>
              </w:numPr>
              <w:rPr>
                <w:b/>
                <w:color w:val="26A829"/>
                <w:lang w:eastAsia="ar-SA"/>
              </w:rPr>
            </w:pPr>
            <w:r w:rsidRPr="00D64675">
              <w:rPr>
                <w:rFonts w:ascii="Comic Sans MS" w:hAnsi="Comic Sans MS"/>
                <w:b/>
                <w:color w:val="26A829"/>
                <w:sz w:val="20"/>
              </w:rPr>
              <w:t xml:space="preserve">PD in the area of differentiated instruction.  </w:t>
            </w:r>
          </w:p>
        </w:tc>
      </w:tr>
    </w:tbl>
    <w:p w:rsidR="00E66F5F" w:rsidRPr="00A5473E" w:rsidRDefault="00A5473E" w:rsidP="00A5473E">
      <w:pPr>
        <w:pStyle w:val="ListParagraph"/>
        <w:numPr>
          <w:ilvl w:val="0"/>
          <w:numId w:val="22"/>
        </w:numPr>
        <w:rPr>
          <w:rFonts w:ascii="Comic Sans MS" w:hAnsi="Comic Sans MS" w:cs="Arial"/>
          <w:b/>
          <w:sz w:val="19"/>
          <w:szCs w:val="19"/>
        </w:rPr>
      </w:pPr>
      <w:r>
        <w:rPr>
          <w:rFonts w:ascii="Comic Sans MS" w:hAnsi="Comic Sans MS" w:cs="Arial"/>
          <w:b/>
          <w:sz w:val="19"/>
          <w:szCs w:val="19"/>
        </w:rPr>
        <w:lastRenderedPageBreak/>
        <w:t xml:space="preserve"> </w:t>
      </w:r>
      <w:r w:rsidR="00EE624F" w:rsidRPr="00A5473E">
        <w:rPr>
          <w:rFonts w:ascii="Comic Sans MS" w:hAnsi="Comic Sans MS" w:cs="Arial"/>
          <w:b/>
          <w:sz w:val="19"/>
          <w:szCs w:val="19"/>
        </w:rPr>
        <w:t xml:space="preserve">By January 2011, </w:t>
      </w:r>
      <w:r w:rsidR="00EE624F" w:rsidRPr="00A5473E">
        <w:rPr>
          <w:rFonts w:ascii="Comic Sans MS" w:hAnsi="Comic Sans MS" w:cs="Arial"/>
          <w:b/>
          <w:color w:val="00B050"/>
          <w:sz w:val="19"/>
          <w:szCs w:val="19"/>
        </w:rPr>
        <w:t>the grant team will implement TPACK (technology, pedagogy, content knowledge) activities</w:t>
      </w:r>
      <w:r w:rsidR="00EE624F" w:rsidRPr="00A5473E">
        <w:rPr>
          <w:rFonts w:ascii="Comic Sans MS" w:hAnsi="Comic Sans MS" w:cs="Arial"/>
          <w:b/>
          <w:sz w:val="19"/>
          <w:szCs w:val="19"/>
        </w:rPr>
        <w:t xml:space="preserve"> to support differentiated instruction through student work.</w:t>
      </w:r>
    </w:p>
    <w:tbl>
      <w:tblPr>
        <w:tblStyle w:val="TableGrid"/>
        <w:tblW w:w="0" w:type="auto"/>
        <w:tblInd w:w="360" w:type="dxa"/>
        <w:tblLook w:val="04A0"/>
      </w:tblPr>
      <w:tblGrid>
        <w:gridCol w:w="4600"/>
        <w:gridCol w:w="4616"/>
      </w:tblGrid>
      <w:tr w:rsidR="006854B4" w:rsidTr="00A00AEA">
        <w:tc>
          <w:tcPr>
            <w:tcW w:w="4788" w:type="dxa"/>
            <w:shd w:val="clear" w:color="auto" w:fill="E5DFEC" w:themeFill="accent4" w:themeFillTint="33"/>
          </w:tcPr>
          <w:p w:rsidR="00A00AEA" w:rsidRPr="00A00AEA" w:rsidRDefault="00A00AEA" w:rsidP="00A00AEA">
            <w:pPr>
              <w:rPr>
                <w:lang w:eastAsia="ar-SA"/>
              </w:rPr>
            </w:pPr>
            <w:r>
              <w:rPr>
                <w:rFonts w:ascii="Comic Sans MS" w:hAnsi="Comic Sans MS"/>
                <w:b/>
                <w:sz w:val="20"/>
                <w:szCs w:val="20"/>
              </w:rPr>
              <w:t xml:space="preserve">(BG1PI2) </w:t>
            </w:r>
            <w:r w:rsidRPr="00D64675">
              <w:rPr>
                <w:rFonts w:ascii="Comic Sans MS" w:hAnsi="Comic Sans MS" w:cs="Arial"/>
                <w:b/>
                <w:color w:val="FF0000"/>
                <w:sz w:val="20"/>
                <w:szCs w:val="20"/>
              </w:rPr>
              <w:t>BARRIERS</w:t>
            </w:r>
          </w:p>
        </w:tc>
        <w:tc>
          <w:tcPr>
            <w:tcW w:w="4788" w:type="dxa"/>
            <w:shd w:val="clear" w:color="auto" w:fill="E5DFEC" w:themeFill="accent4" w:themeFillTint="33"/>
          </w:tcPr>
          <w:p w:rsidR="006854B4" w:rsidRPr="006854B4" w:rsidRDefault="006854B4" w:rsidP="006854B4">
            <w:pPr>
              <w:rPr>
                <w:rFonts w:ascii="Comic Sans MS" w:hAnsi="Comic Sans MS"/>
                <w:b/>
                <w:color w:val="26A829"/>
                <w:sz w:val="20"/>
                <w:szCs w:val="20"/>
                <w:lang w:eastAsia="ar-SA"/>
              </w:rPr>
            </w:pPr>
            <w:r>
              <w:rPr>
                <w:rFonts w:ascii="Comic Sans MS" w:hAnsi="Comic Sans MS"/>
                <w:b/>
                <w:color w:val="000000"/>
                <w:sz w:val="20"/>
                <w:szCs w:val="20"/>
              </w:rPr>
              <w:t>(BG1</w:t>
            </w:r>
            <w:r>
              <w:rPr>
                <w:rFonts w:ascii="Comic Sans MS" w:hAnsi="Comic Sans MS"/>
                <w:b/>
                <w:sz w:val="20"/>
                <w:szCs w:val="20"/>
              </w:rPr>
              <w:t>PI2</w:t>
            </w:r>
            <w:r>
              <w:rPr>
                <w:rFonts w:ascii="Comic Sans MS" w:hAnsi="Comic Sans MS"/>
                <w:b/>
                <w:color w:val="000000"/>
                <w:sz w:val="20"/>
                <w:szCs w:val="20"/>
              </w:rPr>
              <w:t>)</w:t>
            </w:r>
            <w:r>
              <w:rPr>
                <w:rFonts w:ascii="Comic Sans MS" w:hAnsi="Comic Sans MS"/>
                <w:b/>
                <w:sz w:val="20"/>
                <w:szCs w:val="20"/>
              </w:rPr>
              <w:t xml:space="preserve"> </w:t>
            </w:r>
            <w:r w:rsidRPr="00D64675">
              <w:rPr>
                <w:rFonts w:ascii="Comic Sans MS" w:hAnsi="Comic Sans MS"/>
                <w:b/>
                <w:color w:val="26A829"/>
                <w:sz w:val="20"/>
                <w:szCs w:val="20"/>
                <w:lang w:eastAsia="ar-SA"/>
              </w:rPr>
              <w:t>IDEAS TO IMPLEMENT</w:t>
            </w:r>
          </w:p>
        </w:tc>
      </w:tr>
      <w:tr w:rsidR="006854B4" w:rsidTr="006854B4">
        <w:tc>
          <w:tcPr>
            <w:tcW w:w="4788" w:type="dxa"/>
          </w:tcPr>
          <w:p w:rsidR="006854B4" w:rsidRPr="00D64675" w:rsidRDefault="006854B4" w:rsidP="006854B4">
            <w:pPr>
              <w:pStyle w:val="Title"/>
              <w:numPr>
                <w:ilvl w:val="0"/>
                <w:numId w:val="10"/>
              </w:numPr>
              <w:spacing w:before="0" w:after="0"/>
              <w:rPr>
                <w:rFonts w:ascii="Comic Sans MS" w:hAnsi="Comic Sans MS" w:cs="Arial"/>
                <w:b/>
                <w:color w:val="FF0000"/>
                <w:sz w:val="20"/>
                <w:szCs w:val="20"/>
              </w:rPr>
            </w:pPr>
            <w:r w:rsidRPr="00D64675">
              <w:rPr>
                <w:rFonts w:ascii="Comic Sans MS" w:hAnsi="Comic Sans MS" w:cs="Arial"/>
                <w:b/>
                <w:color w:val="FF0000"/>
                <w:sz w:val="20"/>
                <w:szCs w:val="20"/>
              </w:rPr>
              <w:t>How do we measure student learning outcomes?</w:t>
            </w:r>
          </w:p>
          <w:p w:rsidR="006854B4" w:rsidRPr="00D64675" w:rsidRDefault="006854B4" w:rsidP="006854B4">
            <w:pPr>
              <w:pStyle w:val="Title"/>
              <w:numPr>
                <w:ilvl w:val="0"/>
                <w:numId w:val="10"/>
              </w:numPr>
              <w:spacing w:before="0" w:after="0"/>
              <w:rPr>
                <w:rFonts w:ascii="Comic Sans MS" w:hAnsi="Comic Sans MS" w:cs="Arial"/>
                <w:b/>
                <w:color w:val="FF0000"/>
                <w:sz w:val="20"/>
                <w:szCs w:val="20"/>
              </w:rPr>
            </w:pPr>
            <w:r w:rsidRPr="00D64675">
              <w:rPr>
                <w:rFonts w:ascii="Comic Sans MS" w:hAnsi="Comic Sans MS" w:cs="Arial"/>
                <w:b/>
                <w:color w:val="FF0000"/>
                <w:sz w:val="20"/>
                <w:szCs w:val="20"/>
              </w:rPr>
              <w:t>What technologies would we need to differentiate for all learners?</w:t>
            </w:r>
          </w:p>
          <w:p w:rsidR="006854B4" w:rsidRPr="00D64675" w:rsidRDefault="006854B4" w:rsidP="006854B4">
            <w:pPr>
              <w:pStyle w:val="Title"/>
              <w:numPr>
                <w:ilvl w:val="0"/>
                <w:numId w:val="10"/>
              </w:numPr>
              <w:spacing w:before="0" w:after="0"/>
              <w:rPr>
                <w:rFonts w:ascii="Comic Sans MS" w:hAnsi="Comic Sans MS" w:cs="Arial"/>
                <w:b/>
                <w:color w:val="FF0000"/>
                <w:sz w:val="20"/>
                <w:szCs w:val="20"/>
              </w:rPr>
            </w:pPr>
            <w:r w:rsidRPr="00D64675">
              <w:rPr>
                <w:rFonts w:ascii="Comic Sans MS" w:hAnsi="Comic Sans MS" w:cs="Arial"/>
                <w:b/>
                <w:color w:val="FF0000"/>
                <w:sz w:val="20"/>
                <w:szCs w:val="20"/>
              </w:rPr>
              <w:t>How will we find time to analyze learner outcomes?</w:t>
            </w:r>
          </w:p>
          <w:p w:rsidR="006854B4" w:rsidRPr="006854B4" w:rsidRDefault="006854B4" w:rsidP="006854B4">
            <w:pPr>
              <w:pStyle w:val="Title"/>
              <w:numPr>
                <w:ilvl w:val="0"/>
                <w:numId w:val="10"/>
              </w:numPr>
              <w:spacing w:before="0" w:after="0"/>
              <w:rPr>
                <w:rFonts w:ascii="Comic Sans MS" w:hAnsi="Comic Sans MS" w:cs="Arial"/>
                <w:b/>
                <w:color w:val="FF0000"/>
                <w:sz w:val="20"/>
                <w:szCs w:val="20"/>
              </w:rPr>
            </w:pPr>
            <w:r w:rsidRPr="00D64675">
              <w:rPr>
                <w:rFonts w:ascii="Comic Sans MS" w:hAnsi="Comic Sans MS" w:cs="Arial"/>
                <w:b/>
                <w:color w:val="FF0000"/>
                <w:sz w:val="20"/>
                <w:szCs w:val="20"/>
              </w:rPr>
              <w:t xml:space="preserve">How to effectively implement TPACK? </w:t>
            </w:r>
          </w:p>
        </w:tc>
        <w:tc>
          <w:tcPr>
            <w:tcW w:w="4788" w:type="dxa"/>
          </w:tcPr>
          <w:p w:rsidR="006854B4" w:rsidRPr="00FF39B9" w:rsidRDefault="006854B4" w:rsidP="006854B4">
            <w:pPr>
              <w:pStyle w:val="ListParagraph"/>
              <w:numPr>
                <w:ilvl w:val="0"/>
                <w:numId w:val="11"/>
              </w:numPr>
              <w:rPr>
                <w:rFonts w:ascii="Comic Sans MS" w:hAnsi="Comic Sans MS"/>
                <w:b/>
                <w:color w:val="26A829"/>
                <w:sz w:val="20"/>
                <w:szCs w:val="20"/>
                <w:lang w:eastAsia="ar-SA"/>
              </w:rPr>
            </w:pPr>
            <w:r w:rsidRPr="00FF39B9">
              <w:rPr>
                <w:rFonts w:ascii="Comic Sans MS" w:hAnsi="Comic Sans MS"/>
                <w:b/>
                <w:color w:val="26A829"/>
                <w:sz w:val="20"/>
              </w:rPr>
              <w:t>Utilize county resources to assist and assess student learning outcomes.</w:t>
            </w:r>
          </w:p>
          <w:p w:rsidR="006854B4" w:rsidRPr="00FF39B9" w:rsidRDefault="006854B4" w:rsidP="006854B4">
            <w:pPr>
              <w:pStyle w:val="ListParagraph"/>
              <w:numPr>
                <w:ilvl w:val="0"/>
                <w:numId w:val="11"/>
              </w:numPr>
              <w:rPr>
                <w:rFonts w:ascii="Comic Sans MS" w:hAnsi="Comic Sans MS"/>
                <w:b/>
                <w:color w:val="26A829"/>
                <w:sz w:val="20"/>
                <w:szCs w:val="20"/>
                <w:lang w:eastAsia="ar-SA"/>
              </w:rPr>
            </w:pPr>
            <w:r w:rsidRPr="00FF39B9">
              <w:rPr>
                <w:rFonts w:ascii="Comic Sans MS" w:hAnsi="Comic Sans MS"/>
                <w:b/>
                <w:color w:val="26A829"/>
                <w:sz w:val="20"/>
              </w:rPr>
              <w:t>Utilize PD to become proficient in useful technologies for differentiated instruction using TPACK.</w:t>
            </w:r>
          </w:p>
          <w:p w:rsidR="006854B4" w:rsidRPr="00FF39B9" w:rsidRDefault="006854B4" w:rsidP="006854B4">
            <w:pPr>
              <w:pStyle w:val="ListParagraph"/>
              <w:numPr>
                <w:ilvl w:val="0"/>
                <w:numId w:val="11"/>
              </w:numPr>
              <w:rPr>
                <w:rFonts w:ascii="Comic Sans MS" w:hAnsi="Comic Sans MS"/>
                <w:b/>
                <w:color w:val="26A829"/>
                <w:sz w:val="20"/>
                <w:szCs w:val="20"/>
                <w:lang w:eastAsia="ar-SA"/>
              </w:rPr>
            </w:pPr>
            <w:r w:rsidRPr="00FF39B9">
              <w:rPr>
                <w:rFonts w:ascii="Comic Sans MS" w:hAnsi="Comic Sans MS"/>
                <w:b/>
                <w:color w:val="26A829"/>
                <w:sz w:val="20"/>
              </w:rPr>
              <w:t>Principal sets aside time for grant team to access student learning outcomes.</w:t>
            </w:r>
          </w:p>
          <w:p w:rsidR="006854B4" w:rsidRPr="006854B4" w:rsidRDefault="006854B4" w:rsidP="006854B4">
            <w:pPr>
              <w:pStyle w:val="ListParagraph"/>
              <w:numPr>
                <w:ilvl w:val="0"/>
                <w:numId w:val="11"/>
              </w:numPr>
              <w:rPr>
                <w:rFonts w:ascii="Comic Sans MS" w:hAnsi="Comic Sans MS"/>
                <w:b/>
                <w:color w:val="26A829"/>
                <w:sz w:val="20"/>
                <w:szCs w:val="20"/>
                <w:lang w:eastAsia="ar-SA"/>
              </w:rPr>
            </w:pPr>
            <w:r w:rsidRPr="00FF39B9">
              <w:rPr>
                <w:rFonts w:ascii="Comic Sans MS" w:hAnsi="Comic Sans MS"/>
                <w:b/>
                <w:color w:val="26A829"/>
                <w:sz w:val="20"/>
              </w:rPr>
              <w:t>Team grant members collaborate and share ideas, through online wiki’s, and team meetings.</w:t>
            </w:r>
          </w:p>
        </w:tc>
      </w:tr>
    </w:tbl>
    <w:p w:rsidR="00FF39B9" w:rsidRPr="00BD7F94" w:rsidRDefault="005D72E8" w:rsidP="00FF39B9">
      <w:pPr>
        <w:rPr>
          <w:rFonts w:ascii="Comic Sans MS" w:hAnsi="Comic Sans MS"/>
          <w:b/>
          <w:sz w:val="24"/>
          <w:szCs w:val="24"/>
          <w:lang w:eastAsia="ar-SA"/>
        </w:rPr>
      </w:pPr>
      <w:r w:rsidRPr="00BD7F94">
        <w:rPr>
          <w:rFonts w:ascii="Comic Sans MS" w:hAnsi="Comic Sans MS"/>
          <w:b/>
          <w:sz w:val="24"/>
          <w:szCs w:val="24"/>
          <w:lang w:eastAsia="ar-SA"/>
        </w:rPr>
        <w:t>ACTION STEPS</w:t>
      </w:r>
      <w:r w:rsidRPr="00BD7F94">
        <w:rPr>
          <w:rFonts w:ascii="Comic Sans MS" w:hAnsi="Comic Sans MS"/>
          <w:b/>
          <w:color w:val="000000"/>
          <w:sz w:val="24"/>
          <w:szCs w:val="24"/>
        </w:rPr>
        <w:t xml:space="preserve"> </w:t>
      </w:r>
      <w:r w:rsidR="00CC1D58" w:rsidRPr="00BD7F94">
        <w:rPr>
          <w:rFonts w:ascii="Comic Sans MS" w:hAnsi="Comic Sans MS"/>
          <w:b/>
          <w:color w:val="000000"/>
          <w:sz w:val="24"/>
          <w:szCs w:val="24"/>
        </w:rPr>
        <w:t>(BG1</w:t>
      </w:r>
      <w:r w:rsidR="00D50621">
        <w:rPr>
          <w:rFonts w:ascii="Comic Sans MS" w:hAnsi="Comic Sans MS"/>
          <w:b/>
          <w:color w:val="000000"/>
          <w:sz w:val="24"/>
          <w:szCs w:val="24"/>
        </w:rPr>
        <w:t xml:space="preserve"> </w:t>
      </w:r>
      <w:r w:rsidR="00CC1D58" w:rsidRPr="00BD7F94">
        <w:rPr>
          <w:rFonts w:ascii="Comic Sans MS" w:hAnsi="Comic Sans MS"/>
          <w:b/>
          <w:sz w:val="24"/>
          <w:szCs w:val="24"/>
        </w:rPr>
        <w:t>PI</w:t>
      </w:r>
      <w:r w:rsidR="00D50621">
        <w:rPr>
          <w:rFonts w:ascii="Comic Sans MS" w:hAnsi="Comic Sans MS"/>
          <w:b/>
          <w:sz w:val="24"/>
          <w:szCs w:val="24"/>
        </w:rPr>
        <w:t xml:space="preserve"> </w:t>
      </w:r>
      <w:r w:rsidR="00DF6DEF" w:rsidRPr="00BD7F94">
        <w:rPr>
          <w:rFonts w:ascii="Comic Sans MS" w:hAnsi="Comic Sans MS"/>
          <w:b/>
          <w:sz w:val="24"/>
          <w:szCs w:val="24"/>
        </w:rPr>
        <w:t>1</w:t>
      </w:r>
      <w:r w:rsidR="00D50621">
        <w:rPr>
          <w:rFonts w:ascii="Comic Sans MS" w:hAnsi="Comic Sans MS"/>
          <w:b/>
          <w:sz w:val="24"/>
          <w:szCs w:val="24"/>
        </w:rPr>
        <w:t xml:space="preserve"> </w:t>
      </w:r>
      <w:r w:rsidR="00DF6DEF" w:rsidRPr="00BD7F94">
        <w:rPr>
          <w:rFonts w:ascii="Comic Sans MS" w:hAnsi="Comic Sans MS"/>
          <w:b/>
          <w:sz w:val="24"/>
          <w:szCs w:val="24"/>
        </w:rPr>
        <w:t>&amp;</w:t>
      </w:r>
      <w:r w:rsidR="00D50621">
        <w:rPr>
          <w:rFonts w:ascii="Comic Sans MS" w:hAnsi="Comic Sans MS"/>
          <w:b/>
          <w:sz w:val="24"/>
          <w:szCs w:val="24"/>
        </w:rPr>
        <w:t xml:space="preserve"> </w:t>
      </w:r>
      <w:r w:rsidR="00CC1D58" w:rsidRPr="00BD7F94">
        <w:rPr>
          <w:rFonts w:ascii="Comic Sans MS" w:hAnsi="Comic Sans MS"/>
          <w:b/>
          <w:sz w:val="24"/>
          <w:szCs w:val="24"/>
        </w:rPr>
        <w:t>2</w:t>
      </w:r>
      <w:r w:rsidR="00CC1D58" w:rsidRPr="00BD7F94">
        <w:rPr>
          <w:rFonts w:ascii="Comic Sans MS" w:hAnsi="Comic Sans MS"/>
          <w:b/>
          <w:color w:val="000000"/>
          <w:sz w:val="24"/>
          <w:szCs w:val="24"/>
        </w:rPr>
        <w:t>)</w:t>
      </w:r>
      <w:r w:rsidR="00CC1D58" w:rsidRPr="00BD7F94">
        <w:rPr>
          <w:rFonts w:ascii="Comic Sans MS" w:hAnsi="Comic Sans MS"/>
          <w:b/>
          <w:sz w:val="24"/>
          <w:szCs w:val="24"/>
        </w:rPr>
        <w:t xml:space="preserve">  </w:t>
      </w:r>
    </w:p>
    <w:tbl>
      <w:tblPr>
        <w:tblStyle w:val="TableGrid"/>
        <w:tblW w:w="0" w:type="auto"/>
        <w:tblLook w:val="04A0"/>
      </w:tblPr>
      <w:tblGrid>
        <w:gridCol w:w="2394"/>
        <w:gridCol w:w="2394"/>
        <w:gridCol w:w="2394"/>
        <w:gridCol w:w="2394"/>
      </w:tblGrid>
      <w:tr w:rsidR="00DF6DEF" w:rsidTr="009D2C48">
        <w:tc>
          <w:tcPr>
            <w:tcW w:w="2394" w:type="dxa"/>
            <w:shd w:val="clear" w:color="auto" w:fill="CCC0D9" w:themeFill="accent4" w:themeFillTint="66"/>
          </w:tcPr>
          <w:p w:rsidR="00DF6DEF" w:rsidRDefault="00DF6DEF" w:rsidP="009D2C48">
            <w:pPr>
              <w:shd w:val="clear" w:color="auto" w:fill="E6E6E6"/>
              <w:snapToGrid w:val="0"/>
              <w:jc w:val="center"/>
              <w:rPr>
                <w:rFonts w:ascii="Comic Sans MS" w:hAnsi="Comic Sans MS"/>
                <w:b/>
              </w:rPr>
            </w:pPr>
            <w:r w:rsidRPr="00CC1D58">
              <w:rPr>
                <w:rFonts w:ascii="Comic Sans MS" w:hAnsi="Comic Sans MS"/>
                <w:b/>
                <w:sz w:val="20"/>
                <w:szCs w:val="20"/>
              </w:rPr>
              <w:t>Action Steps</w:t>
            </w:r>
          </w:p>
          <w:p w:rsidR="00DF6DEF" w:rsidRDefault="00DF6DEF" w:rsidP="009D2C48">
            <w:pPr>
              <w:shd w:val="clear" w:color="auto" w:fill="E6E6E6"/>
              <w:snapToGrid w:val="0"/>
              <w:jc w:val="center"/>
              <w:rPr>
                <w:rFonts w:ascii="Comic Sans MS" w:hAnsi="Comic Sans MS"/>
                <w:i/>
                <w:sz w:val="16"/>
                <w:szCs w:val="16"/>
              </w:rPr>
            </w:pPr>
            <w:r w:rsidRPr="00CC1D58">
              <w:rPr>
                <w:rFonts w:ascii="Comic Sans MS" w:hAnsi="Comic Sans MS"/>
                <w:sz w:val="16"/>
                <w:szCs w:val="16"/>
              </w:rPr>
              <w:t>(</w:t>
            </w:r>
            <w:r w:rsidRPr="00CC1D58">
              <w:rPr>
                <w:rFonts w:ascii="Comic Sans MS" w:hAnsi="Comic Sans MS"/>
                <w:i/>
                <w:sz w:val="16"/>
                <w:szCs w:val="16"/>
              </w:rPr>
              <w:t>Project Activities)</w:t>
            </w:r>
          </w:p>
          <w:p w:rsidR="00DF6DEF" w:rsidRPr="008D7022" w:rsidRDefault="00DF6DEF" w:rsidP="009D2C48">
            <w:pPr>
              <w:shd w:val="clear" w:color="auto" w:fill="E6E6E6"/>
              <w:snapToGrid w:val="0"/>
              <w:jc w:val="center"/>
              <w:rPr>
                <w:rFonts w:ascii="Comic Sans MS" w:hAnsi="Comic Sans MS"/>
                <w:sz w:val="16"/>
                <w:szCs w:val="16"/>
                <w:lang w:eastAsia="ar-SA"/>
              </w:rPr>
            </w:pPr>
            <w:r w:rsidRPr="008D7022">
              <w:rPr>
                <w:rFonts w:ascii="Comic Sans MS" w:hAnsi="Comic Sans MS"/>
                <w:bCs/>
                <w:i/>
                <w:color w:val="000000"/>
                <w:sz w:val="16"/>
                <w:szCs w:val="16"/>
              </w:rPr>
              <w:t>Set Priorities based on Performance Indicator timeline!</w:t>
            </w:r>
          </w:p>
        </w:tc>
        <w:tc>
          <w:tcPr>
            <w:tcW w:w="2394" w:type="dxa"/>
            <w:shd w:val="clear" w:color="auto" w:fill="CCC0D9" w:themeFill="accent4" w:themeFillTint="66"/>
          </w:tcPr>
          <w:p w:rsidR="00DF6DEF" w:rsidRPr="00CC1D58" w:rsidRDefault="00DF6DEF" w:rsidP="009D2C48">
            <w:pPr>
              <w:snapToGrid w:val="0"/>
              <w:jc w:val="center"/>
              <w:rPr>
                <w:rFonts w:ascii="Comic Sans MS" w:hAnsi="Comic Sans MS"/>
                <w:b/>
                <w:sz w:val="20"/>
                <w:szCs w:val="20"/>
              </w:rPr>
            </w:pPr>
            <w:r w:rsidRPr="00CC1D58">
              <w:rPr>
                <w:rFonts w:ascii="Comic Sans MS" w:hAnsi="Comic Sans MS"/>
                <w:b/>
                <w:sz w:val="20"/>
                <w:szCs w:val="20"/>
              </w:rPr>
              <w:t>Timeline</w:t>
            </w:r>
          </w:p>
          <w:p w:rsidR="00DF6DEF" w:rsidRPr="00CC1D58" w:rsidRDefault="00DF6DEF" w:rsidP="009D2C48">
            <w:pPr>
              <w:jc w:val="center"/>
              <w:rPr>
                <w:rFonts w:ascii="Comic Sans MS" w:hAnsi="Comic Sans MS"/>
                <w:sz w:val="16"/>
                <w:szCs w:val="16"/>
                <w:lang w:eastAsia="ar-SA"/>
              </w:rPr>
            </w:pPr>
            <w:r w:rsidRPr="00CC1D58">
              <w:rPr>
                <w:rFonts w:ascii="Comic Sans MS" w:hAnsi="Comic Sans MS"/>
                <w:sz w:val="16"/>
                <w:szCs w:val="16"/>
              </w:rPr>
              <w:t>(should cover through June 2011)</w:t>
            </w:r>
          </w:p>
        </w:tc>
        <w:tc>
          <w:tcPr>
            <w:tcW w:w="2394" w:type="dxa"/>
            <w:shd w:val="clear" w:color="auto" w:fill="CCC0D9" w:themeFill="accent4" w:themeFillTint="66"/>
          </w:tcPr>
          <w:p w:rsidR="00DF6DEF" w:rsidRPr="00CC1D58" w:rsidRDefault="00DF6DEF" w:rsidP="009D2C48">
            <w:pPr>
              <w:jc w:val="center"/>
              <w:rPr>
                <w:rFonts w:ascii="Comic Sans MS" w:hAnsi="Comic Sans MS"/>
                <w:b/>
                <w:sz w:val="20"/>
                <w:szCs w:val="20"/>
                <w:lang w:eastAsia="ar-SA"/>
              </w:rPr>
            </w:pPr>
            <w:r w:rsidRPr="00CC1D58">
              <w:rPr>
                <w:rFonts w:ascii="Comic Sans MS" w:hAnsi="Comic Sans MS"/>
                <w:b/>
                <w:sz w:val="20"/>
                <w:szCs w:val="20"/>
              </w:rPr>
              <w:t>Person(s) Responsible</w:t>
            </w:r>
          </w:p>
        </w:tc>
        <w:tc>
          <w:tcPr>
            <w:tcW w:w="2394" w:type="dxa"/>
            <w:shd w:val="clear" w:color="auto" w:fill="CCC0D9" w:themeFill="accent4" w:themeFillTint="66"/>
          </w:tcPr>
          <w:p w:rsidR="00DF6DEF" w:rsidRPr="00CC1D58" w:rsidRDefault="00DF6DEF" w:rsidP="009D2C48">
            <w:pPr>
              <w:rPr>
                <w:rFonts w:ascii="Comic Sans MS" w:hAnsi="Comic Sans MS"/>
                <w:bCs/>
                <w:color w:val="000000"/>
                <w:sz w:val="16"/>
                <w:szCs w:val="16"/>
              </w:rPr>
            </w:pPr>
            <w:r w:rsidRPr="00CC1D58">
              <w:rPr>
                <w:rFonts w:ascii="Comic Sans MS" w:hAnsi="Comic Sans MS"/>
                <w:b/>
                <w:sz w:val="20"/>
                <w:szCs w:val="20"/>
              </w:rPr>
              <w:t>Evidence of Action Step Completed</w:t>
            </w:r>
            <w:r>
              <w:rPr>
                <w:rFonts w:ascii="Comic Sans MS" w:hAnsi="Comic Sans MS"/>
                <w:b/>
              </w:rPr>
              <w:t xml:space="preserve"> </w:t>
            </w:r>
            <w:r w:rsidRPr="00CC1D58">
              <w:rPr>
                <w:rFonts w:ascii="Comic Sans MS" w:hAnsi="Comic Sans MS"/>
                <w:sz w:val="16"/>
                <w:szCs w:val="16"/>
              </w:rPr>
              <w:t>(</w:t>
            </w:r>
            <w:r w:rsidRPr="00CC1D58">
              <w:rPr>
                <w:rFonts w:ascii="Comic Sans MS" w:hAnsi="Comic Sans MS"/>
                <w:bCs/>
                <w:color w:val="000000"/>
                <w:sz w:val="16"/>
                <w:szCs w:val="16"/>
              </w:rPr>
              <w:t>benchmarking)</w:t>
            </w:r>
          </w:p>
          <w:p w:rsidR="00DF6DEF" w:rsidRPr="008D7022" w:rsidRDefault="00DF6DEF" w:rsidP="009D2C48">
            <w:pPr>
              <w:shd w:val="clear" w:color="auto" w:fill="E6E6E6"/>
              <w:snapToGrid w:val="0"/>
              <w:rPr>
                <w:rFonts w:ascii="Comic Sans MS" w:hAnsi="Comic Sans MS"/>
                <w:bCs/>
                <w:i/>
                <w:color w:val="000000"/>
                <w:sz w:val="16"/>
                <w:szCs w:val="16"/>
              </w:rPr>
            </w:pPr>
            <w:r w:rsidRPr="00CC1D58">
              <w:rPr>
                <w:rFonts w:ascii="Comic Sans MS" w:hAnsi="Comic Sans MS"/>
                <w:bCs/>
                <w:i/>
                <w:color w:val="000000"/>
                <w:sz w:val="16"/>
                <w:szCs w:val="16"/>
              </w:rPr>
              <w:t>What data will you need to collect here to show evidence of each step?</w:t>
            </w:r>
          </w:p>
        </w:tc>
      </w:tr>
      <w:tr w:rsidR="00DF6DEF" w:rsidTr="009D2C48">
        <w:tc>
          <w:tcPr>
            <w:tcW w:w="2394" w:type="dxa"/>
          </w:tcPr>
          <w:p w:rsidR="00A5473E" w:rsidRDefault="00B25182" w:rsidP="00B25182">
            <w:pPr>
              <w:pStyle w:val="Default"/>
              <w:rPr>
                <w:b/>
                <w:bCs/>
                <w:sz w:val="16"/>
                <w:szCs w:val="16"/>
              </w:rPr>
            </w:pPr>
            <w:r w:rsidRPr="00B25182">
              <w:rPr>
                <w:sz w:val="16"/>
                <w:szCs w:val="16"/>
              </w:rPr>
              <w:t>1.</w:t>
            </w:r>
            <w:r>
              <w:rPr>
                <w:sz w:val="16"/>
                <w:szCs w:val="16"/>
              </w:rPr>
              <w:t xml:space="preserve">  </w:t>
            </w:r>
            <w:r w:rsidR="00DF6DEF" w:rsidRPr="008D7022">
              <w:rPr>
                <w:sz w:val="16"/>
                <w:szCs w:val="16"/>
              </w:rPr>
              <w:t xml:space="preserve">Grant team members will be involved in a professional development developed for implementation of the grant goals. The team will meet initially every three weeks, but the </w:t>
            </w:r>
            <w:r w:rsidR="00DF6DEF" w:rsidRPr="008D7022">
              <w:rPr>
                <w:b/>
                <w:bCs/>
                <w:sz w:val="16"/>
                <w:szCs w:val="16"/>
              </w:rPr>
              <w:t>team will look for ways to collaborate online and asynchronously.</w:t>
            </w:r>
          </w:p>
          <w:p w:rsidR="00DF6DEF" w:rsidRPr="008D7022" w:rsidRDefault="00DF6DEF" w:rsidP="00B25182">
            <w:pPr>
              <w:pStyle w:val="Default"/>
              <w:rPr>
                <w:sz w:val="16"/>
                <w:szCs w:val="16"/>
              </w:rPr>
            </w:pPr>
            <w:r w:rsidRPr="008D7022">
              <w:rPr>
                <w:b/>
                <w:bCs/>
                <w:sz w:val="16"/>
                <w:szCs w:val="16"/>
              </w:rPr>
              <w:t xml:space="preserve"> </w:t>
            </w:r>
            <w:r w:rsidRPr="008D7022">
              <w:rPr>
                <w:sz w:val="16"/>
                <w:szCs w:val="16"/>
              </w:rPr>
              <w:t xml:space="preserve">Principals will work with scheduling to design time for professional development. </w:t>
            </w:r>
          </w:p>
        </w:tc>
        <w:tc>
          <w:tcPr>
            <w:tcW w:w="2394" w:type="dxa"/>
          </w:tcPr>
          <w:p w:rsidR="00DF6DEF" w:rsidRPr="008D7022" w:rsidRDefault="00DF6DEF" w:rsidP="009D2C48">
            <w:pPr>
              <w:rPr>
                <w:rFonts w:ascii="Comic Sans MS" w:hAnsi="Comic Sans MS"/>
                <w:b/>
                <w:sz w:val="16"/>
                <w:szCs w:val="16"/>
                <w:lang w:eastAsia="ar-SA"/>
              </w:rPr>
            </w:pPr>
            <w:r w:rsidRPr="008D7022">
              <w:rPr>
                <w:rFonts w:ascii="Comic Sans MS" w:hAnsi="Comic Sans MS"/>
                <w:b/>
                <w:bCs/>
                <w:color w:val="000000"/>
                <w:sz w:val="16"/>
                <w:szCs w:val="16"/>
              </w:rPr>
              <w:t>Initiated August 2010</w:t>
            </w:r>
          </w:p>
        </w:tc>
        <w:tc>
          <w:tcPr>
            <w:tcW w:w="2394" w:type="dxa"/>
          </w:tcPr>
          <w:p w:rsidR="00DF6DEF" w:rsidRPr="008D7022" w:rsidRDefault="00DF6DEF" w:rsidP="009D2C48">
            <w:pPr>
              <w:pStyle w:val="Default"/>
              <w:rPr>
                <w:sz w:val="16"/>
                <w:szCs w:val="16"/>
              </w:rPr>
            </w:pPr>
            <w:r w:rsidRPr="008D7022">
              <w:rPr>
                <w:sz w:val="16"/>
                <w:szCs w:val="16"/>
              </w:rPr>
              <w:t>Grant team</w:t>
            </w:r>
          </w:p>
          <w:p w:rsidR="00DF6DEF" w:rsidRPr="008D7022" w:rsidRDefault="00DF6DEF" w:rsidP="009D2C48">
            <w:pPr>
              <w:pStyle w:val="Default"/>
              <w:rPr>
                <w:sz w:val="16"/>
                <w:szCs w:val="16"/>
              </w:rPr>
            </w:pPr>
            <w:r w:rsidRPr="008D7022">
              <w:rPr>
                <w:sz w:val="16"/>
                <w:szCs w:val="16"/>
              </w:rPr>
              <w:t>Principal</w:t>
            </w:r>
          </w:p>
          <w:p w:rsidR="00DF6DEF" w:rsidRPr="008D7022" w:rsidRDefault="00DF6DEF" w:rsidP="009D2C48">
            <w:pPr>
              <w:pStyle w:val="Default"/>
              <w:rPr>
                <w:sz w:val="16"/>
                <w:szCs w:val="16"/>
              </w:rPr>
            </w:pPr>
          </w:p>
          <w:p w:rsidR="00DF6DEF" w:rsidRPr="008D7022" w:rsidRDefault="00DF6DEF" w:rsidP="009D2C48">
            <w:pPr>
              <w:pStyle w:val="Default"/>
              <w:rPr>
                <w:sz w:val="16"/>
                <w:szCs w:val="16"/>
              </w:rPr>
            </w:pPr>
            <w:r w:rsidRPr="008D7022">
              <w:rPr>
                <w:sz w:val="16"/>
                <w:szCs w:val="16"/>
              </w:rPr>
              <w:t xml:space="preserve">Coach develops the wiki. </w:t>
            </w:r>
          </w:p>
          <w:p w:rsidR="00DF6DEF" w:rsidRDefault="00DF6DEF" w:rsidP="009D2C48">
            <w:pPr>
              <w:rPr>
                <w:rFonts w:ascii="Comic Sans MS" w:hAnsi="Comic Sans MS"/>
                <w:sz w:val="16"/>
                <w:szCs w:val="16"/>
              </w:rPr>
            </w:pPr>
          </w:p>
          <w:p w:rsidR="00DF6DEF" w:rsidRDefault="00DF6DEF" w:rsidP="009D2C48">
            <w:pPr>
              <w:rPr>
                <w:rFonts w:ascii="Comic Sans MS" w:hAnsi="Comic Sans MS"/>
                <w:b/>
                <w:sz w:val="20"/>
                <w:szCs w:val="20"/>
                <w:lang w:eastAsia="ar-SA"/>
              </w:rPr>
            </w:pPr>
            <w:r w:rsidRPr="008D7022">
              <w:rPr>
                <w:rFonts w:ascii="Comic Sans MS" w:hAnsi="Comic Sans MS"/>
                <w:sz w:val="16"/>
                <w:szCs w:val="16"/>
              </w:rPr>
              <w:t>Team uses wiki for communication and sharing.</w:t>
            </w:r>
          </w:p>
        </w:tc>
        <w:tc>
          <w:tcPr>
            <w:tcW w:w="2394" w:type="dxa"/>
          </w:tcPr>
          <w:p w:rsidR="00DF6DEF" w:rsidRPr="008D7022" w:rsidRDefault="00DF6DEF" w:rsidP="009D2C48">
            <w:pPr>
              <w:rPr>
                <w:rFonts w:ascii="Comic Sans MS" w:hAnsi="Comic Sans MS"/>
                <w:sz w:val="16"/>
                <w:szCs w:val="16"/>
                <w:lang w:eastAsia="ar-SA"/>
              </w:rPr>
            </w:pPr>
            <w:r w:rsidRPr="008D7022">
              <w:rPr>
                <w:rFonts w:ascii="Comic Sans MS" w:hAnsi="Comic Sans MS"/>
                <w:bCs/>
                <w:sz w:val="16"/>
                <w:szCs w:val="16"/>
              </w:rPr>
              <w:t>Professional development times are scheduled and meeting notes are kept. A wiki is developed to track the meetings, post the minutes and allow for team members to communicate.</w:t>
            </w:r>
          </w:p>
        </w:tc>
      </w:tr>
      <w:tr w:rsidR="00DF6DEF" w:rsidTr="009D2C48">
        <w:tc>
          <w:tcPr>
            <w:tcW w:w="2394" w:type="dxa"/>
          </w:tcPr>
          <w:p w:rsidR="00DF6DEF" w:rsidRPr="008D7022" w:rsidRDefault="00DF6DEF" w:rsidP="009D2C48">
            <w:pPr>
              <w:suppressAutoHyphens/>
              <w:snapToGrid w:val="0"/>
              <w:rPr>
                <w:rFonts w:ascii="Comic Sans MS" w:hAnsi="Comic Sans MS"/>
                <w:bCs/>
                <w:color w:val="000000"/>
                <w:sz w:val="16"/>
                <w:szCs w:val="16"/>
              </w:rPr>
            </w:pPr>
            <w:r>
              <w:rPr>
                <w:rFonts w:ascii="Comic Sans MS" w:hAnsi="Comic Sans MS"/>
                <w:bCs/>
                <w:color w:val="000000"/>
                <w:sz w:val="16"/>
                <w:szCs w:val="16"/>
              </w:rPr>
              <w:t xml:space="preserve">2. </w:t>
            </w:r>
            <w:commentRangeStart w:id="0"/>
            <w:r w:rsidRPr="008D7022">
              <w:rPr>
                <w:rFonts w:ascii="Comic Sans MS" w:hAnsi="Comic Sans MS"/>
                <w:bCs/>
                <w:color w:val="000000"/>
                <w:sz w:val="16"/>
                <w:szCs w:val="16"/>
              </w:rPr>
              <w:t xml:space="preserve">Team meets with the Ed Tech agency for a four hour inservice on the technology  available </w:t>
            </w:r>
            <w:commentRangeEnd w:id="0"/>
            <w:r w:rsidRPr="008D7022">
              <w:rPr>
                <w:rStyle w:val="CommentReference"/>
                <w:rFonts w:ascii="Comic Sans MS" w:hAnsi="Comic Sans MS"/>
                <w:sz w:val="16"/>
                <w:szCs w:val="16"/>
              </w:rPr>
              <w:commentReference w:id="0"/>
            </w:r>
            <w:r w:rsidRPr="008D7022">
              <w:rPr>
                <w:rFonts w:ascii="Comic Sans MS" w:hAnsi="Comic Sans MS"/>
                <w:bCs/>
                <w:color w:val="000000"/>
                <w:sz w:val="16"/>
                <w:szCs w:val="16"/>
              </w:rPr>
              <w:t xml:space="preserve"> The team decides which technology nee</w:t>
            </w:r>
            <w:r w:rsidR="00B25182">
              <w:rPr>
                <w:rFonts w:ascii="Comic Sans MS" w:hAnsi="Comic Sans MS"/>
                <w:bCs/>
                <w:color w:val="000000"/>
                <w:sz w:val="16"/>
                <w:szCs w:val="16"/>
              </w:rPr>
              <w:t>d</w:t>
            </w:r>
            <w:r w:rsidRPr="008D7022">
              <w:rPr>
                <w:rFonts w:ascii="Comic Sans MS" w:hAnsi="Comic Sans MS"/>
                <w:bCs/>
                <w:color w:val="000000"/>
                <w:sz w:val="16"/>
                <w:szCs w:val="16"/>
              </w:rPr>
              <w:t xml:space="preserve">s to be ordered to start that best supports project-base learning, critical thinking, and problem solving skills. </w:t>
            </w:r>
          </w:p>
        </w:tc>
        <w:tc>
          <w:tcPr>
            <w:tcW w:w="2394" w:type="dxa"/>
          </w:tcPr>
          <w:p w:rsidR="00DF6DEF" w:rsidRPr="008D7022" w:rsidRDefault="00DF6DEF" w:rsidP="009D2C48">
            <w:pPr>
              <w:rPr>
                <w:rFonts w:ascii="Comic Sans MS" w:hAnsi="Comic Sans MS"/>
                <w:b/>
                <w:sz w:val="16"/>
                <w:szCs w:val="16"/>
                <w:lang w:eastAsia="ar-SA"/>
              </w:rPr>
            </w:pPr>
            <w:r w:rsidRPr="008D7022">
              <w:rPr>
                <w:rFonts w:ascii="Comic Sans MS" w:hAnsi="Comic Sans MS"/>
                <w:b/>
                <w:bCs/>
                <w:color w:val="000000"/>
                <w:sz w:val="16"/>
                <w:szCs w:val="16"/>
              </w:rPr>
              <w:t>August 2010</w:t>
            </w:r>
          </w:p>
        </w:tc>
        <w:tc>
          <w:tcPr>
            <w:tcW w:w="2394" w:type="dxa"/>
          </w:tcPr>
          <w:p w:rsidR="00DF6DEF" w:rsidRPr="008D7022" w:rsidRDefault="00DF6DEF" w:rsidP="009D2C48">
            <w:pPr>
              <w:shd w:val="clear" w:color="auto" w:fill="FFFFFF"/>
              <w:snapToGrid w:val="0"/>
              <w:rPr>
                <w:rFonts w:ascii="Comic Sans MS" w:hAnsi="Comic Sans MS" w:cs="Arial"/>
                <w:sz w:val="16"/>
                <w:szCs w:val="16"/>
              </w:rPr>
            </w:pPr>
            <w:r w:rsidRPr="008D7022">
              <w:rPr>
                <w:rFonts w:ascii="Comic Sans MS" w:hAnsi="Comic Sans MS" w:cs="Arial"/>
                <w:sz w:val="16"/>
                <w:szCs w:val="16"/>
              </w:rPr>
              <w:t>Grant team</w:t>
            </w:r>
          </w:p>
          <w:p w:rsidR="00DF6DEF" w:rsidRDefault="00DF6DEF" w:rsidP="009D2C48">
            <w:pPr>
              <w:rPr>
                <w:rFonts w:ascii="Comic Sans MS" w:hAnsi="Comic Sans MS"/>
                <w:b/>
                <w:sz w:val="20"/>
                <w:szCs w:val="20"/>
                <w:lang w:eastAsia="ar-SA"/>
              </w:rPr>
            </w:pPr>
            <w:r w:rsidRPr="008D7022">
              <w:rPr>
                <w:rFonts w:ascii="Comic Sans MS" w:hAnsi="Comic Sans MS" w:cs="Arial"/>
                <w:sz w:val="16"/>
                <w:szCs w:val="16"/>
              </w:rPr>
              <w:t>schedules Ed Tech agency</w:t>
            </w:r>
          </w:p>
        </w:tc>
        <w:tc>
          <w:tcPr>
            <w:tcW w:w="2394" w:type="dxa"/>
          </w:tcPr>
          <w:p w:rsidR="00DF6DEF" w:rsidRPr="008D7022" w:rsidRDefault="00DF6DEF" w:rsidP="009D2C48">
            <w:pPr>
              <w:pStyle w:val="Default"/>
              <w:rPr>
                <w:sz w:val="16"/>
                <w:szCs w:val="16"/>
              </w:rPr>
            </w:pPr>
            <w:r w:rsidRPr="008D7022">
              <w:rPr>
                <w:bCs/>
                <w:sz w:val="16"/>
                <w:szCs w:val="16"/>
              </w:rPr>
              <w:t xml:space="preserve">Technology list is generated with direct alignment to content and pedagogy needs. </w:t>
            </w:r>
          </w:p>
          <w:p w:rsidR="00DF6DEF" w:rsidRDefault="00DF6DEF" w:rsidP="009D2C48">
            <w:pPr>
              <w:rPr>
                <w:rFonts w:ascii="Comic Sans MS" w:hAnsi="Comic Sans MS"/>
                <w:b/>
                <w:sz w:val="20"/>
                <w:szCs w:val="20"/>
                <w:lang w:eastAsia="ar-SA"/>
              </w:rPr>
            </w:pPr>
            <w:r w:rsidRPr="008D7022">
              <w:rPr>
                <w:rFonts w:ascii="Comic Sans MS" w:hAnsi="Comic Sans MS"/>
                <w:bCs/>
                <w:sz w:val="16"/>
                <w:szCs w:val="16"/>
              </w:rPr>
              <w:t>Technology is ordered by Tech Coordinator</w:t>
            </w:r>
          </w:p>
        </w:tc>
      </w:tr>
      <w:tr w:rsidR="00DF6DEF" w:rsidTr="009D2C48">
        <w:tc>
          <w:tcPr>
            <w:tcW w:w="2394" w:type="dxa"/>
          </w:tcPr>
          <w:p w:rsidR="00DF6DEF" w:rsidRPr="006008C1" w:rsidRDefault="00DF6DEF" w:rsidP="009D2C48">
            <w:pPr>
              <w:rPr>
                <w:rFonts w:ascii="Comic Sans MS" w:hAnsi="Comic Sans MS"/>
                <w:b/>
                <w:sz w:val="16"/>
                <w:szCs w:val="16"/>
                <w:lang w:eastAsia="ar-SA"/>
              </w:rPr>
            </w:pPr>
            <w:r>
              <w:rPr>
                <w:rFonts w:ascii="Comic Sans MS" w:hAnsi="Comic Sans MS"/>
                <w:bCs/>
                <w:color w:val="000000"/>
                <w:sz w:val="16"/>
                <w:szCs w:val="16"/>
              </w:rPr>
              <w:t xml:space="preserve">3. </w:t>
            </w:r>
            <w:r w:rsidRPr="006008C1">
              <w:rPr>
                <w:rFonts w:ascii="Comic Sans MS" w:hAnsi="Comic Sans MS"/>
                <w:bCs/>
                <w:color w:val="000000"/>
                <w:sz w:val="16"/>
                <w:szCs w:val="16"/>
              </w:rPr>
              <w:t xml:space="preserve">Grant team members will participate in PD in order to support activities in differentiated instruction </w:t>
            </w:r>
            <w:r w:rsidRPr="006008C1">
              <w:rPr>
                <w:rFonts w:ascii="Comic Sans MS" w:hAnsi="Comic Sans MS"/>
                <w:bCs/>
                <w:color w:val="000000"/>
                <w:sz w:val="16"/>
                <w:szCs w:val="16"/>
              </w:rPr>
              <w:lastRenderedPageBreak/>
              <w:t xml:space="preserve">supported by TPACK.  </w:t>
            </w:r>
          </w:p>
        </w:tc>
        <w:tc>
          <w:tcPr>
            <w:tcW w:w="2394" w:type="dxa"/>
          </w:tcPr>
          <w:p w:rsidR="00DF6DEF" w:rsidRPr="006008C1" w:rsidRDefault="00DF6DEF" w:rsidP="009D2C48">
            <w:pPr>
              <w:rPr>
                <w:rFonts w:ascii="Comic Sans MS" w:hAnsi="Comic Sans MS"/>
                <w:b/>
                <w:sz w:val="16"/>
                <w:szCs w:val="16"/>
                <w:lang w:eastAsia="ar-SA"/>
              </w:rPr>
            </w:pPr>
            <w:r w:rsidRPr="006008C1">
              <w:rPr>
                <w:rFonts w:ascii="Comic Sans MS" w:hAnsi="Comic Sans MS"/>
                <w:b/>
                <w:bCs/>
                <w:color w:val="000000"/>
                <w:sz w:val="16"/>
                <w:szCs w:val="16"/>
              </w:rPr>
              <w:lastRenderedPageBreak/>
              <w:t>September 2010</w:t>
            </w:r>
          </w:p>
        </w:tc>
        <w:tc>
          <w:tcPr>
            <w:tcW w:w="2394" w:type="dxa"/>
          </w:tcPr>
          <w:p w:rsidR="00DF6DEF" w:rsidRPr="006008C1" w:rsidRDefault="00DF6DEF" w:rsidP="009D2C48">
            <w:pPr>
              <w:pStyle w:val="Header"/>
              <w:tabs>
                <w:tab w:val="left" w:pos="720"/>
              </w:tabs>
              <w:snapToGrid w:val="0"/>
              <w:spacing w:before="0" w:after="0"/>
              <w:rPr>
                <w:rFonts w:ascii="Comic Sans MS" w:hAnsi="Comic Sans MS" w:cs="Arial"/>
                <w:sz w:val="16"/>
                <w:szCs w:val="16"/>
              </w:rPr>
            </w:pPr>
            <w:commentRangeStart w:id="1"/>
            <w:r w:rsidRPr="006008C1">
              <w:rPr>
                <w:rFonts w:ascii="Comic Sans MS" w:hAnsi="Comic Sans MS" w:cs="Arial"/>
                <w:sz w:val="16"/>
                <w:szCs w:val="16"/>
              </w:rPr>
              <w:t xml:space="preserve">Coach will schedule </w:t>
            </w:r>
            <w:commentRangeEnd w:id="1"/>
            <w:r w:rsidRPr="006008C1">
              <w:rPr>
                <w:rStyle w:val="CommentReference"/>
                <w:rFonts w:ascii="Comic Sans MS" w:hAnsi="Comic Sans MS"/>
                <w:color w:val="auto"/>
                <w:sz w:val="16"/>
                <w:szCs w:val="16"/>
              </w:rPr>
              <w:commentReference w:id="1"/>
            </w:r>
          </w:p>
          <w:p w:rsidR="00DF6DEF" w:rsidRPr="006008C1" w:rsidRDefault="00DF6DEF" w:rsidP="009D2C48">
            <w:pPr>
              <w:pStyle w:val="Header"/>
              <w:tabs>
                <w:tab w:val="left" w:pos="720"/>
              </w:tabs>
              <w:snapToGrid w:val="0"/>
              <w:spacing w:before="0" w:after="0"/>
              <w:rPr>
                <w:rFonts w:ascii="Comic Sans MS" w:hAnsi="Comic Sans MS" w:cs="Arial"/>
                <w:sz w:val="16"/>
                <w:szCs w:val="16"/>
              </w:rPr>
            </w:pPr>
          </w:p>
          <w:p w:rsidR="00DF6DEF" w:rsidRDefault="00DF6DEF" w:rsidP="009D2C48">
            <w:pPr>
              <w:rPr>
                <w:rFonts w:ascii="Comic Sans MS" w:hAnsi="Comic Sans MS"/>
                <w:b/>
                <w:sz w:val="20"/>
                <w:szCs w:val="20"/>
                <w:lang w:eastAsia="ar-SA"/>
              </w:rPr>
            </w:pPr>
            <w:commentRangeStart w:id="2"/>
            <w:r w:rsidRPr="006008C1">
              <w:rPr>
                <w:rFonts w:ascii="Comic Sans MS" w:hAnsi="Comic Sans MS" w:cs="Arial"/>
                <w:sz w:val="16"/>
                <w:szCs w:val="16"/>
              </w:rPr>
              <w:t>The grant team plans and implements the PD</w:t>
            </w:r>
            <w:commentRangeEnd w:id="2"/>
            <w:r w:rsidRPr="006008C1">
              <w:rPr>
                <w:rStyle w:val="CommentReference"/>
                <w:rFonts w:ascii="Comic Sans MS" w:hAnsi="Comic Sans MS"/>
                <w:sz w:val="16"/>
                <w:szCs w:val="16"/>
              </w:rPr>
              <w:commentReference w:id="2"/>
            </w:r>
          </w:p>
        </w:tc>
        <w:tc>
          <w:tcPr>
            <w:tcW w:w="2394" w:type="dxa"/>
          </w:tcPr>
          <w:p w:rsidR="00DF6DEF" w:rsidRPr="006008C1" w:rsidRDefault="00DF6DEF" w:rsidP="009D2C48">
            <w:pPr>
              <w:pStyle w:val="Default"/>
              <w:rPr>
                <w:bCs/>
                <w:sz w:val="16"/>
                <w:szCs w:val="16"/>
              </w:rPr>
            </w:pPr>
            <w:r w:rsidRPr="006008C1">
              <w:rPr>
                <w:bCs/>
                <w:sz w:val="16"/>
                <w:szCs w:val="16"/>
              </w:rPr>
              <w:t>PD person is identified and dates and times are set</w:t>
            </w:r>
          </w:p>
          <w:p w:rsidR="00DF6DEF" w:rsidRPr="006008C1" w:rsidRDefault="00DF6DEF" w:rsidP="009D2C48">
            <w:pPr>
              <w:pStyle w:val="Default"/>
              <w:rPr>
                <w:bCs/>
                <w:sz w:val="16"/>
                <w:szCs w:val="16"/>
              </w:rPr>
            </w:pPr>
          </w:p>
          <w:p w:rsidR="00DF6DEF" w:rsidRDefault="00DF6DEF" w:rsidP="009D2C48">
            <w:pPr>
              <w:rPr>
                <w:rFonts w:ascii="Comic Sans MS" w:hAnsi="Comic Sans MS"/>
                <w:b/>
                <w:sz w:val="20"/>
                <w:szCs w:val="20"/>
                <w:lang w:eastAsia="ar-SA"/>
              </w:rPr>
            </w:pPr>
            <w:r w:rsidRPr="006008C1">
              <w:rPr>
                <w:rFonts w:ascii="Comic Sans MS" w:hAnsi="Comic Sans MS"/>
                <w:bCs/>
                <w:sz w:val="16"/>
                <w:szCs w:val="16"/>
              </w:rPr>
              <w:t xml:space="preserve">Team members begin to </w:t>
            </w:r>
            <w:r w:rsidRPr="006008C1">
              <w:rPr>
                <w:rFonts w:ascii="Comic Sans MS" w:hAnsi="Comic Sans MS"/>
                <w:bCs/>
                <w:sz w:val="16"/>
                <w:szCs w:val="16"/>
              </w:rPr>
              <w:lastRenderedPageBreak/>
              <w:t>collaborate online with Wiki.</w:t>
            </w:r>
          </w:p>
        </w:tc>
      </w:tr>
      <w:tr w:rsidR="00B4162B" w:rsidTr="009D2C48">
        <w:tc>
          <w:tcPr>
            <w:tcW w:w="2394" w:type="dxa"/>
          </w:tcPr>
          <w:p w:rsidR="00B4162B" w:rsidRPr="00B4162B" w:rsidRDefault="00B4162B" w:rsidP="009D2C48">
            <w:pPr>
              <w:rPr>
                <w:rFonts w:ascii="Comic Sans MS" w:hAnsi="Comic Sans MS"/>
                <w:bCs/>
                <w:color w:val="E36C0A" w:themeColor="accent6" w:themeShade="BF"/>
                <w:sz w:val="16"/>
                <w:szCs w:val="16"/>
              </w:rPr>
            </w:pPr>
            <w:r w:rsidRPr="00B4162B">
              <w:rPr>
                <w:rFonts w:ascii="Comic Sans MS" w:hAnsi="Comic Sans MS"/>
                <w:bCs/>
                <w:color w:val="E36C0A" w:themeColor="accent6" w:themeShade="BF"/>
                <w:sz w:val="16"/>
                <w:szCs w:val="16"/>
              </w:rPr>
              <w:lastRenderedPageBreak/>
              <w:t>4.</w:t>
            </w:r>
          </w:p>
        </w:tc>
        <w:tc>
          <w:tcPr>
            <w:tcW w:w="2394" w:type="dxa"/>
          </w:tcPr>
          <w:p w:rsidR="00B4162B" w:rsidRPr="00B4162B" w:rsidRDefault="00B4162B" w:rsidP="009D2C48">
            <w:pPr>
              <w:rPr>
                <w:rFonts w:ascii="Comic Sans MS" w:hAnsi="Comic Sans MS"/>
                <w:b/>
                <w:bCs/>
                <w:color w:val="E36C0A" w:themeColor="accent6" w:themeShade="BF"/>
                <w:sz w:val="16"/>
                <w:szCs w:val="16"/>
              </w:rPr>
            </w:pPr>
            <w:r w:rsidRPr="00B4162B">
              <w:rPr>
                <w:rFonts w:ascii="Comic Sans MS" w:hAnsi="Comic Sans MS"/>
                <w:b/>
                <w:bCs/>
                <w:color w:val="E36C0A" w:themeColor="accent6" w:themeShade="BF"/>
                <w:sz w:val="16"/>
                <w:szCs w:val="16"/>
              </w:rPr>
              <w:t>October  2010</w:t>
            </w:r>
          </w:p>
        </w:tc>
        <w:tc>
          <w:tcPr>
            <w:tcW w:w="2394" w:type="dxa"/>
          </w:tcPr>
          <w:p w:rsidR="00B4162B" w:rsidRPr="006008C1" w:rsidRDefault="00B4162B" w:rsidP="009D2C48">
            <w:pPr>
              <w:pStyle w:val="Header"/>
              <w:tabs>
                <w:tab w:val="left" w:pos="720"/>
              </w:tabs>
              <w:snapToGrid w:val="0"/>
              <w:spacing w:before="0" w:after="0"/>
              <w:rPr>
                <w:rFonts w:ascii="Comic Sans MS" w:hAnsi="Comic Sans MS" w:cs="Arial"/>
                <w:sz w:val="16"/>
                <w:szCs w:val="16"/>
              </w:rPr>
            </w:pPr>
          </w:p>
        </w:tc>
        <w:tc>
          <w:tcPr>
            <w:tcW w:w="2394" w:type="dxa"/>
          </w:tcPr>
          <w:p w:rsidR="00B4162B" w:rsidRPr="006008C1" w:rsidRDefault="00B4162B" w:rsidP="009D2C48">
            <w:pPr>
              <w:pStyle w:val="Default"/>
              <w:rPr>
                <w:bCs/>
                <w:sz w:val="16"/>
                <w:szCs w:val="16"/>
              </w:rPr>
            </w:pPr>
          </w:p>
        </w:tc>
      </w:tr>
      <w:tr w:rsidR="00DF6DEF" w:rsidTr="009D2C48">
        <w:tc>
          <w:tcPr>
            <w:tcW w:w="2394" w:type="dxa"/>
          </w:tcPr>
          <w:p w:rsidR="00DF6DEF" w:rsidRPr="00BA4DEC" w:rsidRDefault="00B4162B" w:rsidP="009D2C48">
            <w:pPr>
              <w:rPr>
                <w:rFonts w:ascii="Comic Sans MS" w:hAnsi="Comic Sans MS"/>
                <w:b/>
                <w:sz w:val="16"/>
                <w:szCs w:val="16"/>
                <w:lang w:eastAsia="ar-SA"/>
              </w:rPr>
            </w:pPr>
            <w:r>
              <w:rPr>
                <w:rFonts w:ascii="Comic Sans MS" w:hAnsi="Comic Sans MS" w:cs="Arial"/>
                <w:sz w:val="16"/>
                <w:szCs w:val="16"/>
              </w:rPr>
              <w:t>5</w:t>
            </w:r>
            <w:r w:rsidR="00DF6DEF">
              <w:rPr>
                <w:rFonts w:ascii="Comic Sans MS" w:hAnsi="Comic Sans MS" w:cs="Arial"/>
                <w:sz w:val="16"/>
                <w:szCs w:val="16"/>
              </w:rPr>
              <w:t xml:space="preserve">. </w:t>
            </w:r>
            <w:r w:rsidR="00DF6DEF" w:rsidRPr="00BA4DEC">
              <w:rPr>
                <w:rFonts w:ascii="Comic Sans MS" w:hAnsi="Comic Sans MS" w:cs="Arial"/>
                <w:sz w:val="16"/>
                <w:szCs w:val="16"/>
              </w:rPr>
              <w:t>Grant team teachers develop lessons utilizing differentiated instruction supported by TPACK.  Technology is chosen based on the needs of the lessons.</w:t>
            </w:r>
          </w:p>
        </w:tc>
        <w:tc>
          <w:tcPr>
            <w:tcW w:w="2394" w:type="dxa"/>
          </w:tcPr>
          <w:p w:rsidR="00DF6DEF" w:rsidRPr="00BA4DEC" w:rsidRDefault="00DF6DEF" w:rsidP="009D2C48">
            <w:pPr>
              <w:rPr>
                <w:rFonts w:ascii="Comic Sans MS" w:hAnsi="Comic Sans MS"/>
                <w:b/>
                <w:sz w:val="16"/>
                <w:szCs w:val="16"/>
                <w:lang w:eastAsia="ar-SA"/>
              </w:rPr>
            </w:pPr>
            <w:r w:rsidRPr="00BA4DEC">
              <w:rPr>
                <w:rFonts w:ascii="Comic Sans MS" w:hAnsi="Comic Sans MS"/>
                <w:b/>
                <w:bCs/>
                <w:color w:val="000000"/>
                <w:sz w:val="16"/>
                <w:szCs w:val="16"/>
              </w:rPr>
              <w:t>November 2010</w:t>
            </w:r>
          </w:p>
        </w:tc>
        <w:tc>
          <w:tcPr>
            <w:tcW w:w="2394" w:type="dxa"/>
          </w:tcPr>
          <w:p w:rsidR="00DF6DEF" w:rsidRPr="00BA4DEC" w:rsidRDefault="00DF6DEF" w:rsidP="009D2C48">
            <w:pPr>
              <w:shd w:val="clear" w:color="auto" w:fill="FFFFFF"/>
              <w:snapToGrid w:val="0"/>
              <w:rPr>
                <w:rFonts w:ascii="Comic Sans MS" w:hAnsi="Comic Sans MS"/>
                <w:color w:val="000000"/>
                <w:sz w:val="16"/>
                <w:szCs w:val="16"/>
              </w:rPr>
            </w:pPr>
            <w:r w:rsidRPr="00BA4DEC">
              <w:rPr>
                <w:rFonts w:ascii="Comic Sans MS" w:hAnsi="Comic Sans MS"/>
                <w:color w:val="000000"/>
                <w:sz w:val="16"/>
                <w:szCs w:val="16"/>
              </w:rPr>
              <w:t>Individual teachers</w:t>
            </w:r>
          </w:p>
          <w:p w:rsidR="00DF6DEF" w:rsidRDefault="00DF6DEF" w:rsidP="009D2C48">
            <w:pPr>
              <w:rPr>
                <w:rFonts w:ascii="Comic Sans MS" w:hAnsi="Comic Sans MS"/>
                <w:b/>
                <w:sz w:val="20"/>
                <w:szCs w:val="20"/>
                <w:lang w:eastAsia="ar-SA"/>
              </w:rPr>
            </w:pPr>
            <w:r w:rsidRPr="00BA4DEC">
              <w:rPr>
                <w:rFonts w:ascii="Comic Sans MS" w:hAnsi="Comic Sans MS"/>
                <w:color w:val="000000"/>
                <w:sz w:val="16"/>
                <w:szCs w:val="16"/>
              </w:rPr>
              <w:t>Tech coordinator</w:t>
            </w:r>
          </w:p>
        </w:tc>
        <w:tc>
          <w:tcPr>
            <w:tcW w:w="2394" w:type="dxa"/>
          </w:tcPr>
          <w:p w:rsidR="00DF6DEF" w:rsidRPr="00BA4DEC" w:rsidRDefault="00DF6DEF" w:rsidP="009D2C48">
            <w:pPr>
              <w:shd w:val="clear" w:color="auto" w:fill="FFFFFF"/>
              <w:snapToGrid w:val="0"/>
              <w:rPr>
                <w:rFonts w:ascii="Comic Sans MS" w:hAnsi="Comic Sans MS"/>
                <w:bCs/>
                <w:color w:val="000000"/>
                <w:sz w:val="16"/>
                <w:szCs w:val="16"/>
              </w:rPr>
            </w:pPr>
            <w:r w:rsidRPr="00BA4DEC">
              <w:rPr>
                <w:rFonts w:ascii="Comic Sans MS" w:hAnsi="Comic Sans MS"/>
                <w:bCs/>
                <w:color w:val="000000"/>
                <w:sz w:val="16"/>
                <w:szCs w:val="16"/>
              </w:rPr>
              <w:t>PD is discussed on wiki and shared.</w:t>
            </w:r>
          </w:p>
          <w:p w:rsidR="00DF6DEF" w:rsidRDefault="00DF6DEF" w:rsidP="009D2C48">
            <w:pPr>
              <w:rPr>
                <w:rFonts w:ascii="Comic Sans MS" w:hAnsi="Comic Sans MS"/>
                <w:bCs/>
                <w:color w:val="000000"/>
                <w:sz w:val="16"/>
                <w:szCs w:val="16"/>
              </w:rPr>
            </w:pPr>
            <w:r w:rsidRPr="00BA4DEC">
              <w:rPr>
                <w:rFonts w:ascii="Comic Sans MS" w:hAnsi="Comic Sans MS"/>
                <w:bCs/>
                <w:color w:val="000000"/>
                <w:sz w:val="16"/>
                <w:szCs w:val="16"/>
              </w:rPr>
              <w:t>Reflections of lessons will be shared on wiki</w:t>
            </w:r>
          </w:p>
          <w:p w:rsidR="00A00AEA" w:rsidRDefault="00A00AEA" w:rsidP="009D2C48">
            <w:pPr>
              <w:rPr>
                <w:rFonts w:ascii="Comic Sans MS" w:hAnsi="Comic Sans MS"/>
                <w:b/>
                <w:sz w:val="20"/>
                <w:szCs w:val="20"/>
                <w:lang w:eastAsia="ar-SA"/>
              </w:rPr>
            </w:pPr>
          </w:p>
        </w:tc>
      </w:tr>
      <w:tr w:rsidR="00A00AEA" w:rsidTr="009D2C48">
        <w:tc>
          <w:tcPr>
            <w:tcW w:w="2394" w:type="dxa"/>
          </w:tcPr>
          <w:p w:rsidR="00A00AEA" w:rsidRPr="00A00AEA" w:rsidRDefault="00B4162B" w:rsidP="009D2C48">
            <w:pPr>
              <w:rPr>
                <w:rFonts w:ascii="Comic Sans MS" w:hAnsi="Comic Sans MS" w:cs="Arial"/>
                <w:sz w:val="16"/>
                <w:szCs w:val="16"/>
              </w:rPr>
            </w:pPr>
            <w:r>
              <w:rPr>
                <w:rFonts w:ascii="Comic Sans MS" w:hAnsi="Comic Sans MS" w:cs="Arial"/>
                <w:sz w:val="16"/>
                <w:szCs w:val="16"/>
              </w:rPr>
              <w:t>6</w:t>
            </w:r>
            <w:r w:rsidR="00A00AEA">
              <w:rPr>
                <w:rFonts w:ascii="Comic Sans MS" w:hAnsi="Comic Sans MS" w:cs="Arial"/>
                <w:sz w:val="16"/>
                <w:szCs w:val="16"/>
              </w:rPr>
              <w:t xml:space="preserve">. </w:t>
            </w:r>
            <w:r w:rsidR="00A00AEA" w:rsidRPr="00A00AEA">
              <w:rPr>
                <w:rFonts w:ascii="Comic Sans MS" w:hAnsi="Comic Sans MS" w:cs="Arial"/>
                <w:sz w:val="16"/>
                <w:szCs w:val="16"/>
              </w:rPr>
              <w:t>Grant team teachers implement lessons utilizing differentiated instruction supported by TPACK.  Technology is chosen based on the needs of the lessons</w:t>
            </w:r>
          </w:p>
        </w:tc>
        <w:tc>
          <w:tcPr>
            <w:tcW w:w="2394" w:type="dxa"/>
          </w:tcPr>
          <w:p w:rsidR="00A00AEA" w:rsidRPr="00A00AEA" w:rsidRDefault="00A00AEA" w:rsidP="009D2C48">
            <w:pPr>
              <w:rPr>
                <w:rFonts w:ascii="Comic Sans MS" w:hAnsi="Comic Sans MS"/>
                <w:b/>
                <w:bCs/>
                <w:color w:val="000000"/>
                <w:sz w:val="16"/>
                <w:szCs w:val="16"/>
              </w:rPr>
            </w:pPr>
            <w:r w:rsidRPr="00A00AEA">
              <w:rPr>
                <w:rFonts w:ascii="Comic Sans MS" w:hAnsi="Comic Sans MS"/>
                <w:b/>
                <w:bCs/>
                <w:color w:val="000000"/>
                <w:sz w:val="16"/>
                <w:szCs w:val="16"/>
              </w:rPr>
              <w:t>January 2011</w:t>
            </w:r>
          </w:p>
        </w:tc>
        <w:tc>
          <w:tcPr>
            <w:tcW w:w="2394" w:type="dxa"/>
          </w:tcPr>
          <w:p w:rsidR="00A00AEA" w:rsidRPr="00A00AEA" w:rsidRDefault="00A00AEA" w:rsidP="00A00AEA">
            <w:pPr>
              <w:shd w:val="clear" w:color="auto" w:fill="FFFFFF"/>
              <w:snapToGrid w:val="0"/>
              <w:rPr>
                <w:rFonts w:ascii="Comic Sans MS" w:hAnsi="Comic Sans MS"/>
                <w:color w:val="000000"/>
                <w:sz w:val="16"/>
                <w:szCs w:val="16"/>
              </w:rPr>
            </w:pPr>
            <w:r w:rsidRPr="00A00AEA">
              <w:rPr>
                <w:rFonts w:ascii="Comic Sans MS" w:hAnsi="Comic Sans MS"/>
                <w:color w:val="000000"/>
                <w:sz w:val="16"/>
                <w:szCs w:val="16"/>
              </w:rPr>
              <w:t>Individual teachers</w:t>
            </w:r>
          </w:p>
          <w:p w:rsidR="00A00AEA" w:rsidRPr="00BA4DEC" w:rsidRDefault="00A00AEA" w:rsidP="00A00AEA">
            <w:pPr>
              <w:shd w:val="clear" w:color="auto" w:fill="FFFFFF"/>
              <w:snapToGrid w:val="0"/>
              <w:rPr>
                <w:rFonts w:ascii="Comic Sans MS" w:hAnsi="Comic Sans MS"/>
                <w:color w:val="000000"/>
                <w:sz w:val="16"/>
                <w:szCs w:val="16"/>
              </w:rPr>
            </w:pPr>
            <w:r w:rsidRPr="00A00AEA">
              <w:rPr>
                <w:rFonts w:ascii="Comic Sans MS" w:hAnsi="Comic Sans MS"/>
                <w:bCs/>
                <w:color w:val="000000"/>
                <w:sz w:val="16"/>
                <w:szCs w:val="16"/>
              </w:rPr>
              <w:t>Students</w:t>
            </w:r>
          </w:p>
        </w:tc>
        <w:tc>
          <w:tcPr>
            <w:tcW w:w="2394" w:type="dxa"/>
          </w:tcPr>
          <w:p w:rsidR="00A00AEA" w:rsidRPr="00A00AEA" w:rsidRDefault="00A00AEA" w:rsidP="008F31C1">
            <w:pPr>
              <w:snapToGrid w:val="0"/>
              <w:rPr>
                <w:rFonts w:ascii="Comic Sans MS" w:hAnsi="Comic Sans MS"/>
                <w:bCs/>
                <w:color w:val="000000"/>
                <w:sz w:val="16"/>
                <w:szCs w:val="16"/>
              </w:rPr>
            </w:pPr>
            <w:r w:rsidRPr="00A00AEA">
              <w:rPr>
                <w:rFonts w:ascii="Comic Sans MS" w:hAnsi="Comic Sans MS"/>
                <w:bCs/>
                <w:color w:val="000000"/>
                <w:sz w:val="16"/>
                <w:szCs w:val="16"/>
              </w:rPr>
              <w:t>Authentic student work.</w:t>
            </w:r>
          </w:p>
          <w:p w:rsidR="00A00AEA" w:rsidRDefault="00A00AEA" w:rsidP="008F31C1">
            <w:pPr>
              <w:rPr>
                <w:rFonts w:ascii="Comic Sans MS" w:hAnsi="Comic Sans MS"/>
                <w:b/>
                <w:bCs/>
                <w:color w:val="000000"/>
                <w:sz w:val="20"/>
                <w:szCs w:val="20"/>
              </w:rPr>
            </w:pPr>
          </w:p>
        </w:tc>
      </w:tr>
      <w:tr w:rsidR="00A00AEA" w:rsidTr="00A00AEA">
        <w:tc>
          <w:tcPr>
            <w:tcW w:w="4788" w:type="dxa"/>
            <w:gridSpan w:val="2"/>
            <w:shd w:val="clear" w:color="auto" w:fill="CCC0D9" w:themeFill="accent4" w:themeFillTint="66"/>
          </w:tcPr>
          <w:p w:rsidR="00A00AEA" w:rsidRPr="00DF6DEF" w:rsidRDefault="00A00AEA" w:rsidP="00FF39B9">
            <w:pPr>
              <w:rPr>
                <w:rFonts w:ascii="Comic Sans MS" w:hAnsi="Comic Sans MS"/>
                <w:b/>
              </w:rPr>
            </w:pPr>
            <w:r>
              <w:rPr>
                <w:rFonts w:ascii="Comic Sans MS" w:hAnsi="Comic Sans MS"/>
                <w:b/>
                <w:color w:val="000000"/>
                <w:sz w:val="20"/>
                <w:szCs w:val="20"/>
              </w:rPr>
              <w:t xml:space="preserve">(BG1) </w:t>
            </w:r>
            <w:r>
              <w:rPr>
                <w:rFonts w:ascii="Comic Sans MS" w:hAnsi="Comic Sans MS"/>
                <w:b/>
              </w:rPr>
              <w:t>Resources Needed</w:t>
            </w:r>
          </w:p>
        </w:tc>
        <w:tc>
          <w:tcPr>
            <w:tcW w:w="4788" w:type="dxa"/>
            <w:gridSpan w:val="2"/>
            <w:shd w:val="clear" w:color="auto" w:fill="CCC0D9" w:themeFill="accent4" w:themeFillTint="66"/>
          </w:tcPr>
          <w:p w:rsidR="00A00AEA" w:rsidRPr="00A00AEA" w:rsidRDefault="00A00AEA" w:rsidP="00FF39B9">
            <w:pPr>
              <w:rPr>
                <w:rFonts w:ascii="Comic Sans MS" w:hAnsi="Comic Sans MS"/>
                <w:b/>
              </w:rPr>
            </w:pPr>
            <w:r>
              <w:rPr>
                <w:rFonts w:ascii="Comic Sans MS" w:hAnsi="Comic Sans MS"/>
                <w:b/>
                <w:color w:val="000000"/>
                <w:sz w:val="20"/>
                <w:szCs w:val="20"/>
              </w:rPr>
              <w:t xml:space="preserve">(BG1) </w:t>
            </w:r>
            <w:r>
              <w:rPr>
                <w:rFonts w:ascii="Comic Sans MS" w:hAnsi="Comic Sans MS"/>
                <w:b/>
              </w:rPr>
              <w:t>Professional Development Needed</w:t>
            </w:r>
          </w:p>
        </w:tc>
      </w:tr>
      <w:tr w:rsidR="00A00AEA" w:rsidTr="00DF6DEF">
        <w:tc>
          <w:tcPr>
            <w:tcW w:w="4788" w:type="dxa"/>
            <w:gridSpan w:val="2"/>
          </w:tcPr>
          <w:p w:rsidR="00A00AEA" w:rsidRPr="00DF6DEF" w:rsidRDefault="00A00AEA" w:rsidP="00DF6DEF">
            <w:pPr>
              <w:numPr>
                <w:ilvl w:val="0"/>
                <w:numId w:val="7"/>
              </w:numPr>
              <w:shd w:val="clear" w:color="auto" w:fill="FFFFFF"/>
              <w:suppressAutoHyphens/>
              <w:snapToGrid w:val="0"/>
              <w:rPr>
                <w:rFonts w:ascii="Comic Sans MS" w:hAnsi="Comic Sans MS"/>
                <w:b/>
                <w:color w:val="000000"/>
                <w:sz w:val="16"/>
                <w:szCs w:val="16"/>
              </w:rPr>
            </w:pPr>
            <w:r w:rsidRPr="00DF6DEF">
              <w:rPr>
                <w:rFonts w:ascii="Comic Sans MS" w:hAnsi="Comic Sans MS"/>
                <w:b/>
                <w:color w:val="000000"/>
                <w:sz w:val="16"/>
                <w:szCs w:val="16"/>
              </w:rPr>
              <w:t>Time</w:t>
            </w:r>
          </w:p>
          <w:p w:rsidR="00A00AEA" w:rsidRPr="00DF6DEF" w:rsidRDefault="00A00AEA" w:rsidP="00DF6DEF">
            <w:pPr>
              <w:numPr>
                <w:ilvl w:val="0"/>
                <w:numId w:val="7"/>
              </w:numPr>
              <w:shd w:val="clear" w:color="auto" w:fill="FFFFFF"/>
              <w:suppressAutoHyphens/>
              <w:snapToGrid w:val="0"/>
              <w:rPr>
                <w:rFonts w:ascii="Comic Sans MS" w:hAnsi="Comic Sans MS"/>
                <w:b/>
                <w:color w:val="000000"/>
                <w:sz w:val="16"/>
                <w:szCs w:val="16"/>
              </w:rPr>
            </w:pPr>
            <w:r w:rsidRPr="00DF6DEF">
              <w:rPr>
                <w:rFonts w:ascii="Comic Sans MS" w:hAnsi="Comic Sans MS"/>
                <w:b/>
                <w:color w:val="000000"/>
                <w:sz w:val="16"/>
                <w:szCs w:val="16"/>
              </w:rPr>
              <w:t>Technology for data collection</w:t>
            </w:r>
          </w:p>
          <w:p w:rsidR="00A00AEA" w:rsidRPr="00DF6DEF" w:rsidRDefault="00A00AEA" w:rsidP="00DF6DEF">
            <w:pPr>
              <w:numPr>
                <w:ilvl w:val="0"/>
                <w:numId w:val="7"/>
              </w:numPr>
              <w:shd w:val="clear" w:color="auto" w:fill="FFFFFF"/>
              <w:suppressAutoHyphens/>
              <w:snapToGrid w:val="0"/>
              <w:rPr>
                <w:rFonts w:ascii="Comic Sans MS" w:hAnsi="Comic Sans MS"/>
                <w:b/>
                <w:color w:val="000000"/>
                <w:sz w:val="16"/>
                <w:szCs w:val="16"/>
              </w:rPr>
            </w:pPr>
            <w:r w:rsidRPr="00DF6DEF">
              <w:rPr>
                <w:rFonts w:ascii="Comic Sans MS" w:hAnsi="Comic Sans MS"/>
                <w:b/>
                <w:color w:val="000000"/>
                <w:sz w:val="16"/>
                <w:szCs w:val="16"/>
              </w:rPr>
              <w:t>Collaborative environments</w:t>
            </w:r>
          </w:p>
          <w:p w:rsidR="00A00AEA" w:rsidRPr="00DF6DEF" w:rsidRDefault="00A00AEA" w:rsidP="00DF6DEF">
            <w:pPr>
              <w:numPr>
                <w:ilvl w:val="0"/>
                <w:numId w:val="7"/>
              </w:numPr>
              <w:shd w:val="clear" w:color="auto" w:fill="FFFFFF"/>
              <w:suppressAutoHyphens/>
              <w:snapToGrid w:val="0"/>
              <w:rPr>
                <w:rFonts w:ascii="Comic Sans MS" w:hAnsi="Comic Sans MS"/>
                <w:b/>
                <w:color w:val="000000"/>
                <w:sz w:val="16"/>
                <w:szCs w:val="16"/>
              </w:rPr>
            </w:pPr>
            <w:r w:rsidRPr="00DF6DEF">
              <w:rPr>
                <w:rFonts w:ascii="Comic Sans MS" w:hAnsi="Comic Sans MS"/>
                <w:b/>
                <w:color w:val="000000"/>
                <w:sz w:val="16"/>
                <w:szCs w:val="16"/>
              </w:rPr>
              <w:t>Access to technology in class and in the field</w:t>
            </w:r>
          </w:p>
          <w:p w:rsidR="00A00AEA" w:rsidRPr="00DF6DEF" w:rsidRDefault="00A00AEA" w:rsidP="00DF6DEF">
            <w:pPr>
              <w:numPr>
                <w:ilvl w:val="0"/>
                <w:numId w:val="7"/>
              </w:numPr>
              <w:shd w:val="clear" w:color="auto" w:fill="FFFFFF"/>
              <w:suppressAutoHyphens/>
              <w:snapToGrid w:val="0"/>
              <w:rPr>
                <w:rFonts w:ascii="Comic Sans MS" w:hAnsi="Comic Sans MS"/>
                <w:b/>
                <w:color w:val="000000"/>
                <w:sz w:val="16"/>
                <w:szCs w:val="16"/>
              </w:rPr>
            </w:pPr>
            <w:r w:rsidRPr="00DF6DEF">
              <w:rPr>
                <w:rFonts w:ascii="Comic Sans MS" w:hAnsi="Comic Sans MS"/>
                <w:b/>
                <w:color w:val="000000"/>
                <w:sz w:val="16"/>
                <w:szCs w:val="16"/>
              </w:rPr>
              <w:t>Social networking</w:t>
            </w:r>
          </w:p>
          <w:p w:rsidR="00A00AEA" w:rsidRDefault="00A00AEA" w:rsidP="00DF6DEF">
            <w:pPr>
              <w:numPr>
                <w:ilvl w:val="0"/>
                <w:numId w:val="7"/>
              </w:numPr>
              <w:shd w:val="clear" w:color="auto" w:fill="FFFFFF"/>
              <w:suppressAutoHyphens/>
              <w:snapToGrid w:val="0"/>
              <w:rPr>
                <w:rFonts w:ascii="Comic Sans MS" w:hAnsi="Comic Sans MS"/>
                <w:b/>
                <w:color w:val="000000"/>
                <w:sz w:val="20"/>
                <w:szCs w:val="20"/>
              </w:rPr>
            </w:pPr>
            <w:r w:rsidRPr="00DF6DEF">
              <w:rPr>
                <w:rFonts w:ascii="Comic Sans MS" w:hAnsi="Comic Sans MS"/>
                <w:b/>
                <w:color w:val="000000"/>
                <w:sz w:val="16"/>
                <w:szCs w:val="16"/>
              </w:rPr>
              <w:t>Technology for collaborating and communicating</w:t>
            </w:r>
          </w:p>
          <w:p w:rsidR="00A00AEA" w:rsidRDefault="00A00AEA" w:rsidP="00FF39B9">
            <w:pPr>
              <w:rPr>
                <w:rFonts w:ascii="Comic Sans MS" w:hAnsi="Comic Sans MS"/>
                <w:b/>
                <w:sz w:val="20"/>
                <w:szCs w:val="20"/>
                <w:lang w:eastAsia="ar-SA"/>
              </w:rPr>
            </w:pPr>
          </w:p>
        </w:tc>
        <w:tc>
          <w:tcPr>
            <w:tcW w:w="4788" w:type="dxa"/>
            <w:gridSpan w:val="2"/>
          </w:tcPr>
          <w:p w:rsidR="00A00AEA" w:rsidRPr="00DF6DEF" w:rsidRDefault="00A00AEA" w:rsidP="00DF6DEF">
            <w:pPr>
              <w:pStyle w:val="Header"/>
              <w:numPr>
                <w:ilvl w:val="0"/>
                <w:numId w:val="12"/>
              </w:numPr>
              <w:tabs>
                <w:tab w:val="left" w:pos="720"/>
              </w:tabs>
              <w:snapToGrid w:val="0"/>
              <w:spacing w:before="0" w:after="0"/>
              <w:rPr>
                <w:rFonts w:ascii="Comic Sans MS" w:hAnsi="Comic Sans MS"/>
                <w:b/>
                <w:bCs/>
                <w:sz w:val="16"/>
                <w:szCs w:val="16"/>
              </w:rPr>
            </w:pPr>
            <w:r w:rsidRPr="00DF6DEF">
              <w:rPr>
                <w:rFonts w:ascii="Comic Sans MS" w:hAnsi="Comic Sans MS"/>
                <w:b/>
                <w:bCs/>
                <w:sz w:val="16"/>
                <w:szCs w:val="16"/>
              </w:rPr>
              <w:t>Data Collection</w:t>
            </w:r>
          </w:p>
          <w:p w:rsidR="00A00AEA" w:rsidRPr="00DF6DEF" w:rsidRDefault="00A00AEA" w:rsidP="00DF6DEF">
            <w:pPr>
              <w:pStyle w:val="Header"/>
              <w:numPr>
                <w:ilvl w:val="0"/>
                <w:numId w:val="12"/>
              </w:numPr>
              <w:tabs>
                <w:tab w:val="left" w:pos="720"/>
              </w:tabs>
              <w:snapToGrid w:val="0"/>
              <w:spacing w:before="0" w:after="0"/>
              <w:rPr>
                <w:rFonts w:ascii="Comic Sans MS" w:hAnsi="Comic Sans MS"/>
                <w:b/>
                <w:bCs/>
                <w:sz w:val="16"/>
                <w:szCs w:val="16"/>
              </w:rPr>
            </w:pPr>
            <w:r w:rsidRPr="00DF6DEF">
              <w:rPr>
                <w:rFonts w:ascii="Comic Sans MS" w:hAnsi="Comic Sans MS"/>
                <w:b/>
                <w:bCs/>
                <w:sz w:val="16"/>
                <w:szCs w:val="16"/>
              </w:rPr>
              <w:t>Differentiated instruction</w:t>
            </w:r>
          </w:p>
          <w:p w:rsidR="00A00AEA" w:rsidRPr="00DF6DEF" w:rsidRDefault="00A00AEA" w:rsidP="00DF6DEF">
            <w:pPr>
              <w:pStyle w:val="Header"/>
              <w:numPr>
                <w:ilvl w:val="0"/>
                <w:numId w:val="12"/>
              </w:numPr>
              <w:tabs>
                <w:tab w:val="left" w:pos="720"/>
              </w:tabs>
              <w:snapToGrid w:val="0"/>
              <w:spacing w:before="0" w:after="0"/>
              <w:rPr>
                <w:rFonts w:ascii="Comic Sans MS" w:hAnsi="Comic Sans MS"/>
                <w:b/>
                <w:bCs/>
                <w:sz w:val="16"/>
                <w:szCs w:val="16"/>
              </w:rPr>
            </w:pPr>
            <w:r w:rsidRPr="00DF6DEF">
              <w:rPr>
                <w:rFonts w:ascii="Comic Sans MS" w:hAnsi="Comic Sans MS"/>
                <w:b/>
                <w:bCs/>
                <w:sz w:val="16"/>
                <w:szCs w:val="16"/>
              </w:rPr>
              <w:t>Revising schedules to allow for PD time</w:t>
            </w:r>
          </w:p>
          <w:p w:rsidR="00A00AEA" w:rsidRPr="00DF6DEF" w:rsidRDefault="00A00AEA" w:rsidP="00DF6DEF">
            <w:pPr>
              <w:pStyle w:val="Header"/>
              <w:numPr>
                <w:ilvl w:val="0"/>
                <w:numId w:val="12"/>
              </w:numPr>
              <w:tabs>
                <w:tab w:val="left" w:pos="720"/>
              </w:tabs>
              <w:snapToGrid w:val="0"/>
              <w:spacing w:before="0" w:after="0"/>
              <w:rPr>
                <w:rFonts w:ascii="Comic Sans MS" w:hAnsi="Comic Sans MS"/>
                <w:b/>
                <w:bCs/>
                <w:sz w:val="16"/>
                <w:szCs w:val="16"/>
              </w:rPr>
            </w:pPr>
            <w:r w:rsidRPr="00DF6DEF">
              <w:rPr>
                <w:rFonts w:ascii="Comic Sans MS" w:hAnsi="Comic Sans MS"/>
                <w:b/>
                <w:bCs/>
                <w:sz w:val="16"/>
                <w:szCs w:val="16"/>
              </w:rPr>
              <w:t>Developing online resources</w:t>
            </w:r>
          </w:p>
          <w:p w:rsidR="00A00AEA" w:rsidRPr="00DF6DEF" w:rsidRDefault="00A00AEA" w:rsidP="00DF6DEF">
            <w:pPr>
              <w:pStyle w:val="ListParagraph"/>
              <w:numPr>
                <w:ilvl w:val="0"/>
                <w:numId w:val="12"/>
              </w:numPr>
              <w:rPr>
                <w:rFonts w:ascii="Comic Sans MS" w:hAnsi="Comic Sans MS"/>
                <w:b/>
                <w:sz w:val="16"/>
                <w:szCs w:val="16"/>
                <w:lang w:eastAsia="ar-SA"/>
              </w:rPr>
            </w:pPr>
            <w:r w:rsidRPr="00DF6DEF">
              <w:rPr>
                <w:rFonts w:ascii="Comic Sans MS" w:hAnsi="Comic Sans MS"/>
                <w:b/>
                <w:bCs/>
                <w:sz w:val="16"/>
                <w:szCs w:val="16"/>
              </w:rPr>
              <w:t>Collaborating online</w:t>
            </w:r>
          </w:p>
          <w:p w:rsidR="00A00AEA" w:rsidRDefault="00A00AEA" w:rsidP="00FF39B9">
            <w:pPr>
              <w:rPr>
                <w:rFonts w:ascii="Comic Sans MS" w:hAnsi="Comic Sans MS"/>
                <w:b/>
                <w:sz w:val="20"/>
                <w:szCs w:val="20"/>
                <w:lang w:eastAsia="ar-SA"/>
              </w:rPr>
            </w:pPr>
          </w:p>
        </w:tc>
      </w:tr>
    </w:tbl>
    <w:p w:rsidR="00A00AEA" w:rsidRDefault="00A00AEA" w:rsidP="00CB2672">
      <w:pPr>
        <w:snapToGrid w:val="0"/>
        <w:rPr>
          <w:rFonts w:ascii="Comic Sans MS" w:hAnsi="Comic Sans MS"/>
          <w:b/>
          <w:sz w:val="20"/>
          <w:szCs w:val="20"/>
          <w:lang w:eastAsia="ar-SA"/>
        </w:rPr>
      </w:pPr>
    </w:p>
    <w:p w:rsidR="00EE624F" w:rsidRDefault="00CB2672" w:rsidP="00CB2672">
      <w:pPr>
        <w:snapToGrid w:val="0"/>
        <w:rPr>
          <w:rFonts w:ascii="Comic Sans MS" w:hAnsi="Comic Sans MS" w:cs="Arial"/>
          <w:b/>
          <w:i/>
          <w:szCs w:val="19"/>
        </w:rPr>
      </w:pPr>
      <w:r w:rsidRPr="00BD7F94">
        <w:rPr>
          <w:rFonts w:ascii="Comic Sans MS" w:hAnsi="Comic Sans MS" w:cs="Arial"/>
          <w:b/>
          <w:i/>
          <w:sz w:val="28"/>
          <w:szCs w:val="28"/>
        </w:rPr>
        <w:t>Big Idea Goal #2</w:t>
      </w:r>
      <w:r>
        <w:rPr>
          <w:rFonts w:ascii="Comic Sans MS" w:hAnsi="Comic Sans MS" w:cs="Arial"/>
          <w:b/>
          <w:i/>
          <w:szCs w:val="19"/>
        </w:rPr>
        <w:t xml:space="preserve">:  </w:t>
      </w:r>
    </w:p>
    <w:tbl>
      <w:tblPr>
        <w:tblW w:w="11198" w:type="dxa"/>
        <w:tblInd w:w="62" w:type="dxa"/>
        <w:tblLayout w:type="fixed"/>
        <w:tblLook w:val="0000"/>
      </w:tblPr>
      <w:tblGrid>
        <w:gridCol w:w="11198"/>
      </w:tblGrid>
      <w:tr w:rsidR="00EE624F" w:rsidTr="00F96336">
        <w:trPr>
          <w:trHeight w:val="1004"/>
        </w:trPr>
        <w:tc>
          <w:tcPr>
            <w:tcW w:w="11198" w:type="dxa"/>
            <w:tcBorders>
              <w:top w:val="single" w:sz="8" w:space="0" w:color="000000"/>
              <w:left w:val="single" w:sz="8" w:space="0" w:color="000000"/>
              <w:bottom w:val="single" w:sz="8" w:space="0" w:color="000000"/>
              <w:right w:val="single" w:sz="8" w:space="0" w:color="000000"/>
            </w:tcBorders>
            <w:shd w:val="clear" w:color="auto" w:fill="B2A1C7" w:themeFill="accent4" w:themeFillTint="99"/>
          </w:tcPr>
          <w:p w:rsidR="00EE624F" w:rsidRDefault="00EE624F" w:rsidP="008F31C1">
            <w:pPr>
              <w:pStyle w:val="Default"/>
              <w:ind w:right="327"/>
              <w:rPr>
                <w:sz w:val="22"/>
                <w:szCs w:val="22"/>
              </w:rPr>
            </w:pPr>
            <w:r>
              <w:rPr>
                <w:b/>
                <w:bCs/>
                <w:sz w:val="22"/>
                <w:szCs w:val="22"/>
              </w:rPr>
              <w:t xml:space="preserve">East Palestine </w:t>
            </w:r>
            <w:r w:rsidRPr="003B46EF">
              <w:rPr>
                <w:b/>
                <w:bCs/>
                <w:sz w:val="22"/>
                <w:szCs w:val="22"/>
              </w:rPr>
              <w:t xml:space="preserve">Middle School </w:t>
            </w:r>
            <w:r w:rsidRPr="003B46EF">
              <w:rPr>
                <w:b/>
                <w:sz w:val="22"/>
                <w:szCs w:val="22"/>
              </w:rPr>
              <w:t xml:space="preserve">Grant </w:t>
            </w:r>
            <w:r>
              <w:rPr>
                <w:b/>
                <w:sz w:val="22"/>
                <w:szCs w:val="22"/>
              </w:rPr>
              <w:t xml:space="preserve">teachers and students </w:t>
            </w:r>
            <w:r w:rsidRPr="003B46EF">
              <w:rPr>
                <w:b/>
                <w:bCs/>
                <w:sz w:val="22"/>
                <w:szCs w:val="22"/>
              </w:rPr>
              <w:t>will collaborate to develop</w:t>
            </w:r>
            <w:r>
              <w:rPr>
                <w:b/>
                <w:bCs/>
                <w:sz w:val="22"/>
                <w:szCs w:val="22"/>
              </w:rPr>
              <w:t xml:space="preserve"> </w:t>
            </w:r>
            <w:r w:rsidRPr="003B46EF">
              <w:rPr>
                <w:b/>
                <w:bCs/>
                <w:sz w:val="22"/>
                <w:szCs w:val="22"/>
              </w:rPr>
              <w:t>and engage in cross-curricular technologically sound, authentic, project-based learning focused on problem solving and critical thinking</w:t>
            </w:r>
            <w:r>
              <w:rPr>
                <w:b/>
                <w:bCs/>
                <w:sz w:val="22"/>
                <w:szCs w:val="22"/>
              </w:rPr>
              <w:t xml:space="preserve">. </w:t>
            </w:r>
          </w:p>
        </w:tc>
      </w:tr>
    </w:tbl>
    <w:p w:rsidR="00CB2672" w:rsidRDefault="00CB2672" w:rsidP="00CB2672">
      <w:pPr>
        <w:snapToGrid w:val="0"/>
        <w:rPr>
          <w:rFonts w:ascii="Comic Sans MS" w:hAnsi="Comic Sans MS" w:cs="Arial"/>
          <w:b/>
          <w:i/>
          <w:szCs w:val="19"/>
        </w:rPr>
      </w:pPr>
    </w:p>
    <w:p w:rsidR="00CB2672" w:rsidRPr="00BD7F94" w:rsidRDefault="00CB2672" w:rsidP="00CB2672">
      <w:pPr>
        <w:rPr>
          <w:rFonts w:ascii="Comic Sans MS" w:hAnsi="Comic Sans MS" w:cs="Arial"/>
          <w:b/>
          <w:i/>
          <w:sz w:val="24"/>
          <w:szCs w:val="24"/>
        </w:rPr>
      </w:pPr>
      <w:r w:rsidRPr="00BD7F94">
        <w:rPr>
          <w:rFonts w:ascii="Comic Sans MS" w:hAnsi="Comic Sans MS" w:cs="Arial"/>
          <w:b/>
          <w:i/>
          <w:sz w:val="24"/>
          <w:szCs w:val="24"/>
        </w:rPr>
        <w:t>Performance Indicators for Big Idea Goal #2</w:t>
      </w:r>
    </w:p>
    <w:p w:rsidR="00CB2672" w:rsidRPr="00CB2672" w:rsidRDefault="00CB2672" w:rsidP="00CB2672">
      <w:pPr>
        <w:pStyle w:val="Default"/>
        <w:rPr>
          <w:sz w:val="19"/>
          <w:szCs w:val="19"/>
        </w:rPr>
      </w:pPr>
      <w:r w:rsidRPr="00CB2672">
        <w:rPr>
          <w:b/>
          <w:sz w:val="19"/>
          <w:szCs w:val="19"/>
        </w:rPr>
        <w:t xml:space="preserve">1. </w:t>
      </w:r>
      <w:r w:rsidR="00D70F00" w:rsidRPr="00D70F00">
        <w:rPr>
          <w:b/>
          <w:sz w:val="19"/>
          <w:szCs w:val="19"/>
        </w:rPr>
        <w:t>By January 2011, grant teachers will be involved in professional development activities to discuss data, identify potential topics, and learn how to incorporate the 21</w:t>
      </w:r>
      <w:r w:rsidR="00D70F00" w:rsidRPr="00D70F00">
        <w:rPr>
          <w:b/>
          <w:position w:val="8"/>
          <w:sz w:val="19"/>
          <w:szCs w:val="19"/>
          <w:vertAlign w:val="superscript"/>
        </w:rPr>
        <w:t xml:space="preserve">st </w:t>
      </w:r>
      <w:r w:rsidR="00D70F00" w:rsidRPr="00D70F00">
        <w:rPr>
          <w:b/>
          <w:sz w:val="19"/>
          <w:szCs w:val="19"/>
        </w:rPr>
        <w:t>century skills of problem solving and critical thinking into their teaching.</w:t>
      </w:r>
    </w:p>
    <w:p w:rsidR="00CB2672" w:rsidRDefault="00CB2672" w:rsidP="00CB2672">
      <w:pPr>
        <w:pStyle w:val="Default"/>
        <w:rPr>
          <w:sz w:val="19"/>
          <w:szCs w:val="19"/>
        </w:rPr>
      </w:pPr>
    </w:p>
    <w:tbl>
      <w:tblPr>
        <w:tblStyle w:val="TableGrid"/>
        <w:tblW w:w="0" w:type="auto"/>
        <w:tblLook w:val="04A0"/>
      </w:tblPr>
      <w:tblGrid>
        <w:gridCol w:w="4788"/>
        <w:gridCol w:w="4788"/>
      </w:tblGrid>
      <w:tr w:rsidR="006854B4" w:rsidTr="00A00AEA">
        <w:tc>
          <w:tcPr>
            <w:tcW w:w="4788" w:type="dxa"/>
            <w:shd w:val="clear" w:color="auto" w:fill="E5DFEC" w:themeFill="accent4" w:themeFillTint="33"/>
          </w:tcPr>
          <w:p w:rsidR="006854B4" w:rsidRPr="006854B4" w:rsidRDefault="006854B4" w:rsidP="006854B4">
            <w:pPr>
              <w:rPr>
                <w:rFonts w:ascii="Comic Sans MS" w:hAnsi="Comic Sans MS" w:cs="Arial"/>
                <w:b/>
                <w:color w:val="FF0000"/>
                <w:sz w:val="20"/>
                <w:szCs w:val="20"/>
              </w:rPr>
            </w:pPr>
            <w:r>
              <w:rPr>
                <w:rFonts w:ascii="Comic Sans MS" w:hAnsi="Comic Sans MS"/>
                <w:b/>
                <w:sz w:val="20"/>
                <w:szCs w:val="20"/>
              </w:rPr>
              <w:t xml:space="preserve">(BG2PI1) </w:t>
            </w:r>
            <w:r w:rsidRPr="00D64675">
              <w:rPr>
                <w:rFonts w:ascii="Comic Sans MS" w:hAnsi="Comic Sans MS" w:cs="Arial"/>
                <w:b/>
                <w:color w:val="FF0000"/>
                <w:sz w:val="20"/>
                <w:szCs w:val="20"/>
              </w:rPr>
              <w:t>BARRIERS</w:t>
            </w:r>
          </w:p>
        </w:tc>
        <w:tc>
          <w:tcPr>
            <w:tcW w:w="4788" w:type="dxa"/>
            <w:shd w:val="clear" w:color="auto" w:fill="E5DFEC" w:themeFill="accent4" w:themeFillTint="33"/>
          </w:tcPr>
          <w:p w:rsidR="006854B4" w:rsidRPr="006854B4" w:rsidRDefault="006854B4" w:rsidP="006854B4">
            <w:pPr>
              <w:rPr>
                <w:rFonts w:ascii="Comic Sans MS" w:hAnsi="Comic Sans MS"/>
                <w:b/>
                <w:color w:val="26A829"/>
                <w:sz w:val="20"/>
                <w:szCs w:val="20"/>
                <w:lang w:eastAsia="ar-SA"/>
              </w:rPr>
            </w:pPr>
            <w:r>
              <w:rPr>
                <w:rFonts w:ascii="Comic Sans MS" w:hAnsi="Comic Sans MS"/>
                <w:b/>
                <w:color w:val="000000"/>
                <w:sz w:val="20"/>
                <w:szCs w:val="20"/>
              </w:rPr>
              <w:t>(BG2</w:t>
            </w:r>
            <w:r>
              <w:rPr>
                <w:rFonts w:ascii="Comic Sans MS" w:hAnsi="Comic Sans MS"/>
                <w:b/>
                <w:sz w:val="20"/>
                <w:szCs w:val="20"/>
              </w:rPr>
              <w:t>PI1</w:t>
            </w:r>
            <w:r>
              <w:rPr>
                <w:rFonts w:ascii="Comic Sans MS" w:hAnsi="Comic Sans MS"/>
                <w:b/>
                <w:color w:val="000000"/>
                <w:sz w:val="20"/>
                <w:szCs w:val="20"/>
              </w:rPr>
              <w:t>)</w:t>
            </w:r>
            <w:r>
              <w:rPr>
                <w:rFonts w:ascii="Comic Sans MS" w:hAnsi="Comic Sans MS"/>
                <w:b/>
                <w:sz w:val="20"/>
                <w:szCs w:val="20"/>
              </w:rPr>
              <w:t xml:space="preserve"> </w:t>
            </w:r>
            <w:r w:rsidRPr="00D64675">
              <w:rPr>
                <w:rFonts w:ascii="Comic Sans MS" w:hAnsi="Comic Sans MS"/>
                <w:b/>
                <w:color w:val="26A829"/>
                <w:sz w:val="20"/>
                <w:szCs w:val="20"/>
                <w:lang w:eastAsia="ar-SA"/>
              </w:rPr>
              <w:t xml:space="preserve">IDEAS TO </w:t>
            </w:r>
            <w:r w:rsidRPr="00CB2672">
              <w:rPr>
                <w:rFonts w:ascii="Comic Sans MS" w:hAnsi="Comic Sans MS"/>
                <w:b/>
                <w:color w:val="00B050"/>
                <w:sz w:val="20"/>
                <w:szCs w:val="20"/>
                <w:lang w:eastAsia="ar-SA"/>
              </w:rPr>
              <w:t>IMPLEMENT</w:t>
            </w:r>
          </w:p>
        </w:tc>
      </w:tr>
      <w:tr w:rsidR="006854B4" w:rsidTr="006854B4">
        <w:tc>
          <w:tcPr>
            <w:tcW w:w="4788" w:type="dxa"/>
          </w:tcPr>
          <w:p w:rsidR="006854B4" w:rsidRPr="00CB2672" w:rsidRDefault="006854B4" w:rsidP="006854B4">
            <w:pPr>
              <w:pStyle w:val="Title"/>
              <w:numPr>
                <w:ilvl w:val="0"/>
                <w:numId w:val="3"/>
              </w:numPr>
              <w:snapToGrid w:val="0"/>
              <w:spacing w:before="0" w:after="0"/>
              <w:rPr>
                <w:rFonts w:ascii="Comic Sans MS" w:hAnsi="Comic Sans MS" w:cs="Arial"/>
                <w:b/>
                <w:color w:val="FF0000"/>
                <w:sz w:val="20"/>
                <w:szCs w:val="20"/>
              </w:rPr>
            </w:pPr>
            <w:r w:rsidRPr="00CB2672">
              <w:rPr>
                <w:rFonts w:ascii="Comic Sans MS" w:hAnsi="Comic Sans MS" w:cs="Arial"/>
                <w:b/>
                <w:color w:val="FF0000"/>
                <w:sz w:val="20"/>
                <w:szCs w:val="20"/>
              </w:rPr>
              <w:t xml:space="preserve">When will we have time for professional development?  </w:t>
            </w:r>
          </w:p>
          <w:p w:rsidR="006854B4" w:rsidRPr="00CB2672" w:rsidRDefault="006854B4" w:rsidP="006854B4">
            <w:pPr>
              <w:pStyle w:val="Title"/>
              <w:numPr>
                <w:ilvl w:val="0"/>
                <w:numId w:val="3"/>
              </w:numPr>
              <w:snapToGrid w:val="0"/>
              <w:spacing w:before="0" w:after="0"/>
              <w:rPr>
                <w:rFonts w:ascii="Comic Sans MS" w:hAnsi="Comic Sans MS" w:cs="Arial"/>
                <w:b/>
                <w:color w:val="FF0000"/>
                <w:sz w:val="20"/>
                <w:szCs w:val="20"/>
              </w:rPr>
            </w:pPr>
            <w:r w:rsidRPr="00CB2672">
              <w:rPr>
                <w:rFonts w:ascii="Comic Sans MS" w:hAnsi="Comic Sans MS" w:cs="Arial"/>
                <w:b/>
                <w:color w:val="FF0000"/>
                <w:sz w:val="20"/>
                <w:szCs w:val="20"/>
              </w:rPr>
              <w:t>Who will provide the professional development?</w:t>
            </w:r>
          </w:p>
          <w:p w:rsidR="006854B4" w:rsidRPr="00CB2672" w:rsidRDefault="006854B4" w:rsidP="006854B4">
            <w:pPr>
              <w:pStyle w:val="Title"/>
              <w:numPr>
                <w:ilvl w:val="0"/>
                <w:numId w:val="3"/>
              </w:numPr>
              <w:snapToGrid w:val="0"/>
              <w:spacing w:before="0" w:after="0"/>
              <w:rPr>
                <w:rFonts w:ascii="Comic Sans MS" w:hAnsi="Comic Sans MS" w:cs="Arial"/>
                <w:b/>
                <w:color w:val="FF0000"/>
                <w:sz w:val="20"/>
                <w:szCs w:val="20"/>
              </w:rPr>
            </w:pPr>
            <w:r w:rsidRPr="00CB2672">
              <w:rPr>
                <w:rFonts w:ascii="Comic Sans MS" w:hAnsi="Comic Sans MS" w:cs="Arial"/>
                <w:b/>
                <w:color w:val="FF0000"/>
                <w:sz w:val="20"/>
                <w:szCs w:val="20"/>
              </w:rPr>
              <w:t>How will we show progress for critical thinking and problem solving?</w:t>
            </w:r>
          </w:p>
          <w:p w:rsidR="006854B4" w:rsidRPr="00CB2672" w:rsidRDefault="006854B4" w:rsidP="006854B4">
            <w:pPr>
              <w:pStyle w:val="Title"/>
              <w:numPr>
                <w:ilvl w:val="0"/>
                <w:numId w:val="3"/>
              </w:numPr>
              <w:snapToGrid w:val="0"/>
              <w:spacing w:before="0" w:after="0"/>
              <w:rPr>
                <w:rFonts w:ascii="Comic Sans MS" w:hAnsi="Comic Sans MS" w:cs="Arial"/>
                <w:b/>
                <w:color w:val="FF0000"/>
                <w:sz w:val="20"/>
                <w:szCs w:val="20"/>
              </w:rPr>
            </w:pPr>
            <w:r w:rsidRPr="00CB2672">
              <w:rPr>
                <w:rFonts w:ascii="Comic Sans MS" w:hAnsi="Comic Sans MS" w:cs="Arial"/>
                <w:b/>
                <w:color w:val="FF0000"/>
                <w:sz w:val="20"/>
                <w:szCs w:val="20"/>
              </w:rPr>
              <w:t xml:space="preserve">What tools will be needed?  </w:t>
            </w:r>
          </w:p>
          <w:p w:rsidR="006854B4" w:rsidRPr="006854B4" w:rsidRDefault="006854B4" w:rsidP="00CB2672">
            <w:pPr>
              <w:pStyle w:val="Title"/>
              <w:numPr>
                <w:ilvl w:val="0"/>
                <w:numId w:val="3"/>
              </w:numPr>
              <w:snapToGrid w:val="0"/>
              <w:spacing w:before="0" w:after="0"/>
              <w:rPr>
                <w:rFonts w:ascii="Comic Sans MS" w:hAnsi="Comic Sans MS" w:cs="Arial"/>
                <w:b/>
                <w:color w:val="FF0000"/>
                <w:sz w:val="20"/>
                <w:szCs w:val="20"/>
              </w:rPr>
            </w:pPr>
            <w:r w:rsidRPr="00CB2672">
              <w:rPr>
                <w:rFonts w:ascii="Comic Sans MS" w:hAnsi="Comic Sans MS" w:cs="Arial"/>
                <w:b/>
                <w:color w:val="FF0000"/>
                <w:sz w:val="20"/>
                <w:szCs w:val="20"/>
              </w:rPr>
              <w:t>How will we report progress?</w:t>
            </w:r>
          </w:p>
        </w:tc>
        <w:tc>
          <w:tcPr>
            <w:tcW w:w="4788" w:type="dxa"/>
          </w:tcPr>
          <w:p w:rsidR="006854B4" w:rsidRPr="00CB2672" w:rsidRDefault="006854B4" w:rsidP="006854B4">
            <w:pPr>
              <w:numPr>
                <w:ilvl w:val="0"/>
                <w:numId w:val="7"/>
              </w:numPr>
              <w:shd w:val="clear" w:color="auto" w:fill="FFFFFF"/>
              <w:suppressAutoHyphens/>
              <w:snapToGrid w:val="0"/>
              <w:rPr>
                <w:rFonts w:ascii="Comic Sans MS" w:hAnsi="Comic Sans MS"/>
                <w:b/>
                <w:color w:val="00B050"/>
                <w:sz w:val="20"/>
              </w:rPr>
            </w:pPr>
            <w:r w:rsidRPr="00CB2672">
              <w:rPr>
                <w:rFonts w:ascii="Comic Sans MS" w:hAnsi="Comic Sans MS"/>
                <w:b/>
                <w:color w:val="00B050"/>
                <w:sz w:val="20"/>
              </w:rPr>
              <w:t>Looking at schedule and arranging adequate time for PD.</w:t>
            </w:r>
          </w:p>
          <w:p w:rsidR="006854B4" w:rsidRPr="00CB2672" w:rsidRDefault="006854B4" w:rsidP="006854B4">
            <w:pPr>
              <w:numPr>
                <w:ilvl w:val="0"/>
                <w:numId w:val="7"/>
              </w:numPr>
              <w:shd w:val="clear" w:color="auto" w:fill="FFFFFF"/>
              <w:suppressAutoHyphens/>
              <w:snapToGrid w:val="0"/>
              <w:rPr>
                <w:rFonts w:ascii="Comic Sans MS" w:hAnsi="Comic Sans MS"/>
                <w:b/>
                <w:color w:val="00B050"/>
                <w:sz w:val="20"/>
              </w:rPr>
            </w:pPr>
            <w:r w:rsidRPr="00CB2672">
              <w:rPr>
                <w:rFonts w:ascii="Comic Sans MS" w:hAnsi="Comic Sans MS"/>
                <w:b/>
                <w:color w:val="00B050"/>
                <w:sz w:val="20"/>
              </w:rPr>
              <w:t>Need PD for data collection.</w:t>
            </w:r>
          </w:p>
          <w:p w:rsidR="006854B4" w:rsidRPr="00CB2672" w:rsidRDefault="006854B4" w:rsidP="006854B4">
            <w:pPr>
              <w:numPr>
                <w:ilvl w:val="0"/>
                <w:numId w:val="7"/>
              </w:numPr>
              <w:shd w:val="clear" w:color="auto" w:fill="FFFFFF"/>
              <w:suppressAutoHyphens/>
              <w:snapToGrid w:val="0"/>
              <w:rPr>
                <w:rFonts w:ascii="Comic Sans MS" w:hAnsi="Comic Sans MS"/>
                <w:b/>
                <w:color w:val="00B050"/>
                <w:sz w:val="20"/>
              </w:rPr>
            </w:pPr>
            <w:r w:rsidRPr="00CB2672">
              <w:rPr>
                <w:rFonts w:ascii="Comic Sans MS" w:hAnsi="Comic Sans MS"/>
                <w:b/>
                <w:color w:val="00B050"/>
                <w:sz w:val="20"/>
              </w:rPr>
              <w:t>Find the appropriate technology for data collection.</w:t>
            </w:r>
          </w:p>
          <w:p w:rsidR="006854B4" w:rsidRPr="00CB2672" w:rsidRDefault="006854B4" w:rsidP="006854B4">
            <w:pPr>
              <w:numPr>
                <w:ilvl w:val="0"/>
                <w:numId w:val="7"/>
              </w:numPr>
              <w:shd w:val="clear" w:color="auto" w:fill="FFFFFF"/>
              <w:suppressAutoHyphens/>
              <w:snapToGrid w:val="0"/>
              <w:rPr>
                <w:rFonts w:ascii="Comic Sans MS" w:hAnsi="Comic Sans MS"/>
                <w:b/>
                <w:color w:val="00B050"/>
                <w:sz w:val="20"/>
              </w:rPr>
            </w:pPr>
            <w:r w:rsidRPr="00CB2672">
              <w:rPr>
                <w:rFonts w:ascii="Comic Sans MS" w:hAnsi="Comic Sans MS"/>
                <w:b/>
                <w:color w:val="00B050"/>
                <w:sz w:val="20"/>
              </w:rPr>
              <w:t>Utilize county resources and Ed Tech agency for PD</w:t>
            </w:r>
          </w:p>
          <w:p w:rsidR="006854B4" w:rsidRDefault="006854B4" w:rsidP="00CB2672">
            <w:pPr>
              <w:pStyle w:val="Default"/>
              <w:rPr>
                <w:sz w:val="19"/>
                <w:szCs w:val="19"/>
              </w:rPr>
            </w:pPr>
          </w:p>
        </w:tc>
      </w:tr>
    </w:tbl>
    <w:p w:rsidR="00CB2672" w:rsidRDefault="00CB2672" w:rsidP="00CB2672">
      <w:pPr>
        <w:pStyle w:val="Default"/>
        <w:rPr>
          <w:sz w:val="19"/>
          <w:szCs w:val="19"/>
        </w:rPr>
      </w:pPr>
    </w:p>
    <w:p w:rsidR="00CB2672" w:rsidRPr="00CB2672" w:rsidRDefault="00CB2672" w:rsidP="00CB2672">
      <w:pPr>
        <w:pStyle w:val="Default"/>
        <w:ind w:left="720"/>
        <w:rPr>
          <w:sz w:val="19"/>
          <w:szCs w:val="19"/>
        </w:rPr>
      </w:pPr>
    </w:p>
    <w:p w:rsidR="00CB2672" w:rsidRDefault="006854B4" w:rsidP="006854B4">
      <w:pPr>
        <w:pStyle w:val="Default"/>
        <w:rPr>
          <w:b/>
          <w:sz w:val="19"/>
          <w:szCs w:val="19"/>
        </w:rPr>
      </w:pPr>
      <w:r w:rsidRPr="006854B4">
        <w:rPr>
          <w:b/>
          <w:sz w:val="19"/>
          <w:szCs w:val="19"/>
        </w:rPr>
        <w:t>2.</w:t>
      </w:r>
      <w:r>
        <w:rPr>
          <w:b/>
          <w:sz w:val="19"/>
          <w:szCs w:val="19"/>
        </w:rPr>
        <w:t xml:space="preserve"> </w:t>
      </w:r>
      <w:r w:rsidR="00D70F00" w:rsidRPr="00D70F00">
        <w:rPr>
          <w:b/>
          <w:sz w:val="20"/>
          <w:szCs w:val="20"/>
        </w:rPr>
        <w:t xml:space="preserve">By March 2011, the grant teachers will collaborate to plan for at least one cross-curricular, project-based learning unit that supports critical thinking and problem solving, </w:t>
      </w:r>
      <w:r w:rsidR="00CD7B73">
        <w:rPr>
          <w:b/>
          <w:color w:val="F79646" w:themeColor="accent6"/>
          <w:sz w:val="20"/>
          <w:szCs w:val="20"/>
        </w:rPr>
        <w:t>as evidence by</w:t>
      </w:r>
      <w:r w:rsidR="00CD7B73">
        <w:rPr>
          <w:b/>
          <w:sz w:val="20"/>
          <w:szCs w:val="20"/>
        </w:rPr>
        <w:t xml:space="preserve"> shar</w:t>
      </w:r>
      <w:r w:rsidR="00CD7B73">
        <w:rPr>
          <w:b/>
          <w:color w:val="F79646" w:themeColor="accent6"/>
          <w:sz w:val="20"/>
          <w:szCs w:val="20"/>
        </w:rPr>
        <w:t>ing</w:t>
      </w:r>
      <w:r w:rsidR="00D70F00" w:rsidRPr="00D70F00">
        <w:rPr>
          <w:b/>
          <w:sz w:val="20"/>
          <w:szCs w:val="20"/>
        </w:rPr>
        <w:t xml:space="preserve"> and discuss</w:t>
      </w:r>
      <w:r w:rsidR="00CD7B73">
        <w:rPr>
          <w:b/>
          <w:color w:val="F79646" w:themeColor="accent6"/>
          <w:sz w:val="20"/>
          <w:szCs w:val="20"/>
        </w:rPr>
        <w:t>ion</w:t>
      </w:r>
      <w:r w:rsidR="00D70F00" w:rsidRPr="00D70F00">
        <w:rPr>
          <w:b/>
          <w:sz w:val="20"/>
          <w:szCs w:val="20"/>
        </w:rPr>
        <w:t xml:space="preserve"> in team meetings.</w:t>
      </w:r>
      <w:r w:rsidR="00CB2672" w:rsidRPr="00D70F00">
        <w:rPr>
          <w:b/>
          <w:sz w:val="19"/>
          <w:szCs w:val="19"/>
        </w:rPr>
        <w:t>.</w:t>
      </w:r>
      <w:r w:rsidR="00CB2672" w:rsidRPr="00A07023">
        <w:rPr>
          <w:b/>
          <w:sz w:val="19"/>
          <w:szCs w:val="19"/>
        </w:rPr>
        <w:t xml:space="preserve"> </w:t>
      </w:r>
    </w:p>
    <w:p w:rsidR="00BD7F94" w:rsidRDefault="00BD7F94" w:rsidP="006854B4">
      <w:pPr>
        <w:pStyle w:val="Default"/>
        <w:rPr>
          <w:b/>
          <w:sz w:val="19"/>
          <w:szCs w:val="19"/>
        </w:rPr>
      </w:pPr>
    </w:p>
    <w:tbl>
      <w:tblPr>
        <w:tblStyle w:val="TableGrid"/>
        <w:tblW w:w="0" w:type="auto"/>
        <w:tblLook w:val="04A0"/>
      </w:tblPr>
      <w:tblGrid>
        <w:gridCol w:w="4788"/>
        <w:gridCol w:w="4788"/>
      </w:tblGrid>
      <w:tr w:rsidR="006854B4" w:rsidTr="00A00AEA">
        <w:tc>
          <w:tcPr>
            <w:tcW w:w="4788" w:type="dxa"/>
            <w:shd w:val="clear" w:color="auto" w:fill="E5DFEC" w:themeFill="accent4" w:themeFillTint="33"/>
          </w:tcPr>
          <w:p w:rsidR="006854B4" w:rsidRPr="00BD7F94" w:rsidRDefault="006854B4" w:rsidP="00BD7F94">
            <w:pPr>
              <w:rPr>
                <w:rFonts w:ascii="Comic Sans MS" w:hAnsi="Comic Sans MS" w:cs="Arial"/>
                <w:b/>
                <w:color w:val="FF0000"/>
                <w:sz w:val="20"/>
                <w:szCs w:val="20"/>
              </w:rPr>
            </w:pPr>
            <w:r>
              <w:rPr>
                <w:rFonts w:ascii="Comic Sans MS" w:hAnsi="Comic Sans MS"/>
                <w:b/>
                <w:sz w:val="20"/>
                <w:szCs w:val="20"/>
              </w:rPr>
              <w:t xml:space="preserve">(BG2PI2) </w:t>
            </w:r>
            <w:r w:rsidRPr="00D64675">
              <w:rPr>
                <w:rFonts w:ascii="Comic Sans MS" w:hAnsi="Comic Sans MS" w:cs="Arial"/>
                <w:b/>
                <w:color w:val="FF0000"/>
                <w:sz w:val="20"/>
                <w:szCs w:val="20"/>
              </w:rPr>
              <w:t>BARRIERS</w:t>
            </w:r>
          </w:p>
        </w:tc>
        <w:tc>
          <w:tcPr>
            <w:tcW w:w="4788" w:type="dxa"/>
            <w:shd w:val="clear" w:color="auto" w:fill="E5DFEC" w:themeFill="accent4" w:themeFillTint="33"/>
          </w:tcPr>
          <w:p w:rsidR="006854B4" w:rsidRPr="00BD7F94" w:rsidRDefault="00BD7F94" w:rsidP="00BD7F94">
            <w:pPr>
              <w:rPr>
                <w:rFonts w:ascii="Comic Sans MS" w:hAnsi="Comic Sans MS"/>
                <w:b/>
                <w:color w:val="26A829"/>
                <w:sz w:val="20"/>
                <w:szCs w:val="20"/>
                <w:lang w:eastAsia="ar-SA"/>
              </w:rPr>
            </w:pPr>
            <w:r>
              <w:rPr>
                <w:rFonts w:ascii="Comic Sans MS" w:hAnsi="Comic Sans MS"/>
                <w:b/>
                <w:color w:val="000000"/>
                <w:sz w:val="20"/>
                <w:szCs w:val="20"/>
              </w:rPr>
              <w:t>(BG2</w:t>
            </w:r>
            <w:r>
              <w:rPr>
                <w:rFonts w:ascii="Comic Sans MS" w:hAnsi="Comic Sans MS"/>
                <w:b/>
                <w:sz w:val="20"/>
                <w:szCs w:val="20"/>
              </w:rPr>
              <w:t>PI2</w:t>
            </w:r>
            <w:r>
              <w:rPr>
                <w:rFonts w:ascii="Comic Sans MS" w:hAnsi="Comic Sans MS"/>
                <w:b/>
                <w:color w:val="000000"/>
                <w:sz w:val="20"/>
                <w:szCs w:val="20"/>
              </w:rPr>
              <w:t>)</w:t>
            </w:r>
            <w:r>
              <w:rPr>
                <w:rFonts w:ascii="Comic Sans MS" w:hAnsi="Comic Sans MS"/>
                <w:b/>
                <w:sz w:val="20"/>
                <w:szCs w:val="20"/>
              </w:rPr>
              <w:t xml:space="preserve"> </w:t>
            </w:r>
            <w:r w:rsidRPr="00D64675">
              <w:rPr>
                <w:rFonts w:ascii="Comic Sans MS" w:hAnsi="Comic Sans MS"/>
                <w:b/>
                <w:color w:val="26A829"/>
                <w:sz w:val="20"/>
                <w:szCs w:val="20"/>
                <w:lang w:eastAsia="ar-SA"/>
              </w:rPr>
              <w:t>IDEAS TO IMPLEMENT</w:t>
            </w:r>
          </w:p>
        </w:tc>
      </w:tr>
      <w:tr w:rsidR="006854B4" w:rsidTr="006854B4">
        <w:tc>
          <w:tcPr>
            <w:tcW w:w="4788" w:type="dxa"/>
          </w:tcPr>
          <w:p w:rsidR="00BD7F94" w:rsidRPr="006854B4" w:rsidRDefault="00BD7F94" w:rsidP="00BD7F94">
            <w:pPr>
              <w:pStyle w:val="Title"/>
              <w:numPr>
                <w:ilvl w:val="0"/>
                <w:numId w:val="3"/>
              </w:numPr>
              <w:snapToGrid w:val="0"/>
              <w:spacing w:before="0" w:after="0"/>
              <w:rPr>
                <w:rFonts w:ascii="Comic Sans MS" w:hAnsi="Comic Sans MS" w:cs="Arial"/>
                <w:b/>
                <w:color w:val="FF0000"/>
                <w:sz w:val="20"/>
                <w:szCs w:val="20"/>
              </w:rPr>
            </w:pPr>
            <w:r w:rsidRPr="006854B4">
              <w:rPr>
                <w:rFonts w:ascii="Comic Sans MS" w:hAnsi="Comic Sans MS" w:cs="Arial"/>
                <w:b/>
                <w:color w:val="FF0000"/>
                <w:sz w:val="20"/>
                <w:szCs w:val="20"/>
              </w:rPr>
              <w:t xml:space="preserve">How will we find time to develop a cross-curricular unit?  </w:t>
            </w:r>
          </w:p>
          <w:p w:rsidR="00BD7F94" w:rsidRPr="006854B4" w:rsidRDefault="00BD7F94" w:rsidP="00BD7F94">
            <w:pPr>
              <w:pStyle w:val="Title"/>
              <w:numPr>
                <w:ilvl w:val="0"/>
                <w:numId w:val="3"/>
              </w:numPr>
              <w:snapToGrid w:val="0"/>
              <w:spacing w:before="0" w:after="0"/>
              <w:rPr>
                <w:rFonts w:ascii="Comic Sans MS" w:hAnsi="Comic Sans MS" w:cs="Arial"/>
                <w:b/>
                <w:color w:val="FF0000"/>
                <w:sz w:val="20"/>
                <w:szCs w:val="20"/>
              </w:rPr>
            </w:pPr>
            <w:r w:rsidRPr="006854B4">
              <w:rPr>
                <w:rFonts w:ascii="Comic Sans MS" w:hAnsi="Comic Sans MS" w:cs="Arial"/>
                <w:b/>
                <w:color w:val="FF0000"/>
                <w:sz w:val="20"/>
                <w:szCs w:val="20"/>
              </w:rPr>
              <w:t xml:space="preserve">How will we assess critical thinking and problem solving? </w:t>
            </w:r>
          </w:p>
          <w:p w:rsidR="00BD7F94" w:rsidRPr="006854B4" w:rsidRDefault="00BD7F94" w:rsidP="00BD7F94">
            <w:pPr>
              <w:pStyle w:val="Title"/>
              <w:numPr>
                <w:ilvl w:val="0"/>
                <w:numId w:val="3"/>
              </w:numPr>
              <w:snapToGrid w:val="0"/>
              <w:spacing w:before="0" w:after="0"/>
              <w:rPr>
                <w:rFonts w:ascii="Comic Sans MS" w:hAnsi="Comic Sans MS" w:cs="Arial"/>
                <w:b/>
                <w:color w:val="FF0000"/>
                <w:sz w:val="20"/>
                <w:szCs w:val="20"/>
              </w:rPr>
            </w:pPr>
            <w:r w:rsidRPr="006854B4">
              <w:rPr>
                <w:rFonts w:ascii="Comic Sans MS" w:hAnsi="Comic Sans MS" w:cs="Arial"/>
                <w:b/>
                <w:color w:val="FF0000"/>
                <w:sz w:val="20"/>
                <w:szCs w:val="20"/>
              </w:rPr>
              <w:t xml:space="preserve">In what ways will we share this information? </w:t>
            </w:r>
          </w:p>
          <w:p w:rsidR="006854B4" w:rsidRPr="00BD7F94" w:rsidRDefault="00BD7F94" w:rsidP="006854B4">
            <w:pPr>
              <w:pStyle w:val="Title"/>
              <w:numPr>
                <w:ilvl w:val="0"/>
                <w:numId w:val="3"/>
              </w:numPr>
              <w:snapToGrid w:val="0"/>
              <w:spacing w:before="0" w:after="0"/>
              <w:rPr>
                <w:rFonts w:ascii="Comic Sans MS" w:hAnsi="Comic Sans MS" w:cs="Arial"/>
                <w:b/>
                <w:color w:val="FF0000"/>
                <w:sz w:val="20"/>
                <w:szCs w:val="20"/>
              </w:rPr>
            </w:pPr>
            <w:r w:rsidRPr="006854B4">
              <w:rPr>
                <w:rFonts w:ascii="Comic Sans MS" w:hAnsi="Comic Sans MS" w:cs="Arial"/>
                <w:b/>
                <w:color w:val="FF0000"/>
                <w:sz w:val="20"/>
                <w:szCs w:val="20"/>
              </w:rPr>
              <w:t>How do we find time in our curriculum to do project-based learning units?</w:t>
            </w:r>
          </w:p>
        </w:tc>
        <w:tc>
          <w:tcPr>
            <w:tcW w:w="4788" w:type="dxa"/>
          </w:tcPr>
          <w:p w:rsidR="00BD7F94" w:rsidRPr="006854B4" w:rsidRDefault="00BD7F94" w:rsidP="00BD7F94">
            <w:pPr>
              <w:numPr>
                <w:ilvl w:val="0"/>
                <w:numId w:val="21"/>
              </w:numPr>
              <w:shd w:val="clear" w:color="auto" w:fill="FFFFFF"/>
              <w:suppressAutoHyphens/>
              <w:snapToGrid w:val="0"/>
              <w:rPr>
                <w:rFonts w:ascii="Comic Sans MS" w:hAnsi="Comic Sans MS"/>
                <w:b/>
                <w:color w:val="00B050"/>
                <w:sz w:val="20"/>
              </w:rPr>
            </w:pPr>
            <w:r w:rsidRPr="006854B4">
              <w:rPr>
                <w:rFonts w:ascii="Comic Sans MS" w:hAnsi="Comic Sans MS"/>
                <w:b/>
                <w:color w:val="00B050"/>
                <w:sz w:val="20"/>
              </w:rPr>
              <w:t>Look at schedule and arrange for time to meet together</w:t>
            </w:r>
          </w:p>
          <w:p w:rsidR="00BD7F94" w:rsidRPr="006854B4" w:rsidRDefault="00BD7F94" w:rsidP="00BD7F94">
            <w:pPr>
              <w:numPr>
                <w:ilvl w:val="0"/>
                <w:numId w:val="21"/>
              </w:numPr>
              <w:shd w:val="clear" w:color="auto" w:fill="FFFFFF"/>
              <w:suppressAutoHyphens/>
              <w:snapToGrid w:val="0"/>
              <w:rPr>
                <w:rFonts w:ascii="Comic Sans MS" w:hAnsi="Comic Sans MS"/>
                <w:b/>
                <w:color w:val="00B050"/>
                <w:sz w:val="20"/>
              </w:rPr>
            </w:pPr>
            <w:r w:rsidRPr="006854B4">
              <w:rPr>
                <w:rFonts w:ascii="Comic Sans MS" w:hAnsi="Comic Sans MS"/>
                <w:b/>
                <w:color w:val="00B050"/>
                <w:sz w:val="20"/>
              </w:rPr>
              <w:t>PD for assessing critical thinking and problem solving</w:t>
            </w:r>
          </w:p>
          <w:p w:rsidR="006854B4" w:rsidRPr="00BD7F94" w:rsidRDefault="00BD7F94" w:rsidP="006854B4">
            <w:pPr>
              <w:pStyle w:val="ListParagraph"/>
              <w:numPr>
                <w:ilvl w:val="0"/>
                <w:numId w:val="21"/>
              </w:numPr>
              <w:rPr>
                <w:rFonts w:ascii="Comic Sans MS" w:hAnsi="Comic Sans MS"/>
                <w:b/>
                <w:color w:val="00B050"/>
                <w:sz w:val="20"/>
                <w:szCs w:val="20"/>
                <w:lang w:eastAsia="ar-SA"/>
              </w:rPr>
            </w:pPr>
            <w:r w:rsidRPr="006854B4">
              <w:rPr>
                <w:rFonts w:ascii="Comic Sans MS" w:hAnsi="Comic Sans MS"/>
                <w:b/>
                <w:color w:val="00B050"/>
                <w:sz w:val="20"/>
              </w:rPr>
              <w:t>Set up a wiki to collaborate among team members</w:t>
            </w:r>
          </w:p>
        </w:tc>
      </w:tr>
    </w:tbl>
    <w:p w:rsidR="006854B4" w:rsidRDefault="006854B4" w:rsidP="006854B4">
      <w:pPr>
        <w:pStyle w:val="Default"/>
        <w:rPr>
          <w:b/>
          <w:sz w:val="19"/>
          <w:szCs w:val="19"/>
        </w:rPr>
      </w:pPr>
    </w:p>
    <w:p w:rsidR="006854B4" w:rsidRPr="00A07023" w:rsidRDefault="006854B4" w:rsidP="006854B4">
      <w:pPr>
        <w:pStyle w:val="Default"/>
        <w:rPr>
          <w:b/>
          <w:sz w:val="19"/>
          <w:szCs w:val="19"/>
        </w:rPr>
      </w:pPr>
    </w:p>
    <w:p w:rsidR="00CB2672" w:rsidRDefault="00D70F00" w:rsidP="00D70F00">
      <w:pPr>
        <w:pStyle w:val="Default"/>
        <w:rPr>
          <w:sz w:val="20"/>
          <w:szCs w:val="20"/>
        </w:rPr>
      </w:pPr>
      <w:r w:rsidRPr="00D70F00">
        <w:rPr>
          <w:b/>
          <w:sz w:val="19"/>
          <w:szCs w:val="19"/>
        </w:rPr>
        <w:t>3.</w:t>
      </w:r>
      <w:r>
        <w:rPr>
          <w:b/>
          <w:sz w:val="20"/>
          <w:szCs w:val="20"/>
        </w:rPr>
        <w:t xml:space="preserve"> </w:t>
      </w:r>
      <w:r w:rsidRPr="00D70F00">
        <w:rPr>
          <w:b/>
          <w:sz w:val="20"/>
          <w:szCs w:val="20"/>
        </w:rPr>
        <w:t xml:space="preserve">By May 2011, </w:t>
      </w:r>
      <w:r w:rsidRPr="00CD7B73">
        <w:rPr>
          <w:b/>
          <w:color w:val="0070C0"/>
          <w:sz w:val="20"/>
          <w:szCs w:val="20"/>
        </w:rPr>
        <w:t>a student group identified for the grant will demonstrate problem-solving ability and critical thinking by engaging</w:t>
      </w:r>
      <w:r w:rsidRPr="00D70F00">
        <w:rPr>
          <w:b/>
          <w:sz w:val="20"/>
          <w:szCs w:val="20"/>
        </w:rPr>
        <w:t xml:space="preserve"> in project-based learning as evidenced by the satisfactory completion of at least one project-based learning unit</w:t>
      </w:r>
      <w:r w:rsidRPr="00D70F00">
        <w:rPr>
          <w:sz w:val="20"/>
          <w:szCs w:val="20"/>
        </w:rPr>
        <w:t>.</w:t>
      </w:r>
    </w:p>
    <w:p w:rsidR="00D70F00" w:rsidRPr="00A07023" w:rsidRDefault="00D70F00" w:rsidP="00D70F00">
      <w:pPr>
        <w:pStyle w:val="Default"/>
        <w:rPr>
          <w:b/>
          <w:sz w:val="19"/>
          <w:szCs w:val="19"/>
        </w:rPr>
      </w:pPr>
    </w:p>
    <w:tbl>
      <w:tblPr>
        <w:tblStyle w:val="TableGrid"/>
        <w:tblW w:w="0" w:type="auto"/>
        <w:tblLook w:val="04A0"/>
      </w:tblPr>
      <w:tblGrid>
        <w:gridCol w:w="4788"/>
        <w:gridCol w:w="4788"/>
      </w:tblGrid>
      <w:tr w:rsidR="00BD7F94" w:rsidTr="00A00AEA">
        <w:tc>
          <w:tcPr>
            <w:tcW w:w="4788" w:type="dxa"/>
            <w:shd w:val="clear" w:color="auto" w:fill="E5DFEC" w:themeFill="accent4" w:themeFillTint="33"/>
          </w:tcPr>
          <w:p w:rsidR="00BD7F94" w:rsidRPr="00BD7F94" w:rsidRDefault="00BD7F94" w:rsidP="00CB2672">
            <w:pPr>
              <w:rPr>
                <w:rFonts w:ascii="Comic Sans MS" w:hAnsi="Comic Sans MS" w:cs="Arial"/>
                <w:b/>
                <w:color w:val="FF0000"/>
                <w:sz w:val="20"/>
                <w:szCs w:val="20"/>
              </w:rPr>
            </w:pPr>
            <w:r>
              <w:rPr>
                <w:rFonts w:ascii="Comic Sans MS" w:hAnsi="Comic Sans MS"/>
                <w:b/>
                <w:sz w:val="20"/>
                <w:szCs w:val="20"/>
              </w:rPr>
              <w:t xml:space="preserve">(BG2PI3) </w:t>
            </w:r>
            <w:r w:rsidRPr="00D64675">
              <w:rPr>
                <w:rFonts w:ascii="Comic Sans MS" w:hAnsi="Comic Sans MS" w:cs="Arial"/>
                <w:b/>
                <w:color w:val="FF0000"/>
                <w:sz w:val="20"/>
                <w:szCs w:val="20"/>
              </w:rPr>
              <w:t>BARRIERS</w:t>
            </w:r>
          </w:p>
        </w:tc>
        <w:tc>
          <w:tcPr>
            <w:tcW w:w="4788" w:type="dxa"/>
            <w:shd w:val="clear" w:color="auto" w:fill="E5DFEC" w:themeFill="accent4" w:themeFillTint="33"/>
          </w:tcPr>
          <w:p w:rsidR="00BD7F94" w:rsidRPr="00BD7F94" w:rsidRDefault="00BD7F94" w:rsidP="00CB2672">
            <w:pPr>
              <w:rPr>
                <w:rFonts w:ascii="Comic Sans MS" w:hAnsi="Comic Sans MS"/>
                <w:b/>
                <w:color w:val="26A829"/>
                <w:sz w:val="20"/>
                <w:szCs w:val="20"/>
                <w:lang w:eastAsia="ar-SA"/>
              </w:rPr>
            </w:pPr>
            <w:r>
              <w:rPr>
                <w:rFonts w:ascii="Comic Sans MS" w:hAnsi="Comic Sans MS"/>
                <w:b/>
                <w:color w:val="000000"/>
                <w:sz w:val="20"/>
                <w:szCs w:val="20"/>
              </w:rPr>
              <w:t>(BG2</w:t>
            </w:r>
            <w:r>
              <w:rPr>
                <w:rFonts w:ascii="Comic Sans MS" w:hAnsi="Comic Sans MS"/>
                <w:b/>
                <w:sz w:val="20"/>
                <w:szCs w:val="20"/>
              </w:rPr>
              <w:t>PI3</w:t>
            </w:r>
            <w:r>
              <w:rPr>
                <w:rFonts w:ascii="Comic Sans MS" w:hAnsi="Comic Sans MS"/>
                <w:b/>
                <w:color w:val="000000"/>
                <w:sz w:val="20"/>
                <w:szCs w:val="20"/>
              </w:rPr>
              <w:t>)</w:t>
            </w:r>
            <w:r>
              <w:rPr>
                <w:rFonts w:ascii="Comic Sans MS" w:hAnsi="Comic Sans MS"/>
                <w:b/>
                <w:sz w:val="20"/>
                <w:szCs w:val="20"/>
              </w:rPr>
              <w:t xml:space="preserve"> </w:t>
            </w:r>
            <w:r w:rsidRPr="00D64675">
              <w:rPr>
                <w:rFonts w:ascii="Comic Sans MS" w:hAnsi="Comic Sans MS"/>
                <w:b/>
                <w:color w:val="26A829"/>
                <w:sz w:val="20"/>
                <w:szCs w:val="20"/>
                <w:lang w:eastAsia="ar-SA"/>
              </w:rPr>
              <w:t>IDEAS TO IMPLEMENT</w:t>
            </w:r>
          </w:p>
        </w:tc>
      </w:tr>
      <w:tr w:rsidR="00BD7F94" w:rsidTr="00BD7F94">
        <w:tc>
          <w:tcPr>
            <w:tcW w:w="4788" w:type="dxa"/>
          </w:tcPr>
          <w:p w:rsidR="00BD7F94" w:rsidRPr="00BD7F94" w:rsidRDefault="00BD7F94" w:rsidP="00BD7F94">
            <w:pPr>
              <w:pStyle w:val="Title"/>
              <w:numPr>
                <w:ilvl w:val="0"/>
                <w:numId w:val="26"/>
              </w:numPr>
              <w:spacing w:before="0" w:after="0"/>
              <w:rPr>
                <w:rFonts w:ascii="Comic Sans MS" w:hAnsi="Comic Sans MS" w:cs="Arial"/>
                <w:b/>
                <w:color w:val="FF0000"/>
                <w:sz w:val="20"/>
                <w:szCs w:val="20"/>
              </w:rPr>
            </w:pPr>
            <w:r w:rsidRPr="00BD7F94">
              <w:rPr>
                <w:rFonts w:ascii="Comic Sans MS" w:hAnsi="Comic Sans MS" w:cs="Arial"/>
                <w:b/>
                <w:color w:val="FF0000"/>
                <w:sz w:val="20"/>
                <w:szCs w:val="20"/>
              </w:rPr>
              <w:t>What student group will we choose and how will they be chosen?</w:t>
            </w:r>
          </w:p>
          <w:p w:rsidR="00BD7F94" w:rsidRPr="00BD7F94" w:rsidRDefault="00BD7F94" w:rsidP="00BD7F94">
            <w:pPr>
              <w:pStyle w:val="Title"/>
              <w:numPr>
                <w:ilvl w:val="0"/>
                <w:numId w:val="26"/>
              </w:numPr>
              <w:spacing w:before="0" w:after="0"/>
              <w:rPr>
                <w:rFonts w:ascii="Comic Sans MS" w:hAnsi="Comic Sans MS" w:cs="Arial"/>
                <w:b/>
                <w:color w:val="FF0000"/>
                <w:sz w:val="20"/>
                <w:szCs w:val="20"/>
              </w:rPr>
            </w:pPr>
            <w:r w:rsidRPr="00BD7F94">
              <w:rPr>
                <w:rFonts w:ascii="Comic Sans MS" w:hAnsi="Comic Sans MS" w:cs="Arial"/>
                <w:b/>
                <w:color w:val="FF0000"/>
                <w:sz w:val="20"/>
                <w:szCs w:val="20"/>
              </w:rPr>
              <w:t xml:space="preserve">We don’t have any cross-curricular themes developed.  </w:t>
            </w:r>
          </w:p>
          <w:p w:rsidR="00BD7F94" w:rsidRPr="00BD7F94" w:rsidRDefault="00BD7F94" w:rsidP="00BD7F94">
            <w:pPr>
              <w:pStyle w:val="Title"/>
              <w:numPr>
                <w:ilvl w:val="0"/>
                <w:numId w:val="26"/>
              </w:numPr>
              <w:spacing w:before="0" w:after="0"/>
              <w:rPr>
                <w:rFonts w:ascii="Comic Sans MS" w:hAnsi="Comic Sans MS" w:cs="Arial"/>
                <w:b/>
                <w:color w:val="FF0000"/>
                <w:sz w:val="20"/>
                <w:szCs w:val="20"/>
              </w:rPr>
            </w:pPr>
            <w:r w:rsidRPr="00BD7F94">
              <w:rPr>
                <w:rFonts w:ascii="Comic Sans MS" w:hAnsi="Comic Sans MS" w:cs="Arial"/>
                <w:b/>
                <w:color w:val="FF0000"/>
                <w:sz w:val="20"/>
                <w:szCs w:val="20"/>
              </w:rPr>
              <w:t>All students don’t have technology access at home.</w:t>
            </w:r>
          </w:p>
          <w:p w:rsidR="00BD7F94" w:rsidRPr="00BD7F94" w:rsidRDefault="00BD7F94" w:rsidP="00CB2672">
            <w:pPr>
              <w:pStyle w:val="Title"/>
              <w:numPr>
                <w:ilvl w:val="0"/>
                <w:numId w:val="26"/>
              </w:numPr>
              <w:spacing w:before="0" w:after="0"/>
              <w:rPr>
                <w:rFonts w:ascii="Comic Sans MS" w:hAnsi="Comic Sans MS" w:cs="Arial"/>
                <w:b/>
                <w:color w:val="FF0000"/>
                <w:sz w:val="20"/>
                <w:szCs w:val="20"/>
              </w:rPr>
            </w:pPr>
            <w:r w:rsidRPr="00BD7F94">
              <w:rPr>
                <w:rFonts w:ascii="Comic Sans MS" w:hAnsi="Comic Sans MS" w:cs="Arial"/>
                <w:b/>
                <w:color w:val="FF0000"/>
                <w:sz w:val="20"/>
                <w:szCs w:val="20"/>
              </w:rPr>
              <w:t>How will we show student progress?</w:t>
            </w:r>
          </w:p>
        </w:tc>
        <w:tc>
          <w:tcPr>
            <w:tcW w:w="4788" w:type="dxa"/>
          </w:tcPr>
          <w:p w:rsidR="00BD7F94" w:rsidRPr="00BD7F94" w:rsidRDefault="00BD7F94" w:rsidP="00BD7F94">
            <w:pPr>
              <w:pStyle w:val="Default"/>
              <w:numPr>
                <w:ilvl w:val="0"/>
                <w:numId w:val="27"/>
              </w:numPr>
              <w:rPr>
                <w:b/>
                <w:color w:val="00B050"/>
                <w:sz w:val="20"/>
                <w:szCs w:val="20"/>
              </w:rPr>
            </w:pPr>
            <w:r w:rsidRPr="00BD7F94">
              <w:rPr>
                <w:b/>
                <w:color w:val="00B050"/>
                <w:sz w:val="20"/>
                <w:szCs w:val="20"/>
              </w:rPr>
              <w:t xml:space="preserve">Collect and analyze student data to identify student populations for remediation or other learning needs to prepare for PBL </w:t>
            </w:r>
          </w:p>
          <w:p w:rsidR="00BD7F94" w:rsidRPr="00BD7F94" w:rsidRDefault="00BD7F94" w:rsidP="00BD7F94">
            <w:pPr>
              <w:pStyle w:val="Default"/>
              <w:numPr>
                <w:ilvl w:val="0"/>
                <w:numId w:val="27"/>
              </w:numPr>
              <w:rPr>
                <w:b/>
                <w:color w:val="00B050"/>
                <w:sz w:val="20"/>
                <w:szCs w:val="20"/>
              </w:rPr>
            </w:pPr>
            <w:r w:rsidRPr="00BD7F94">
              <w:rPr>
                <w:b/>
                <w:color w:val="00B050"/>
                <w:sz w:val="20"/>
                <w:szCs w:val="20"/>
              </w:rPr>
              <w:t xml:space="preserve">Students use online learning environments to collaborate, communicate and think creatively about solutions—brainstorm, make flowcharts, etc </w:t>
            </w:r>
          </w:p>
          <w:p w:rsidR="00F96336" w:rsidRPr="00F96336" w:rsidRDefault="00BD7F94" w:rsidP="00F96336">
            <w:pPr>
              <w:pStyle w:val="Default"/>
              <w:numPr>
                <w:ilvl w:val="0"/>
                <w:numId w:val="27"/>
              </w:numPr>
              <w:rPr>
                <w:b/>
                <w:color w:val="00B050"/>
                <w:sz w:val="20"/>
                <w:szCs w:val="20"/>
              </w:rPr>
            </w:pPr>
            <w:r w:rsidRPr="00BD7F94">
              <w:rPr>
                <w:b/>
                <w:color w:val="00B050"/>
                <w:sz w:val="20"/>
                <w:szCs w:val="20"/>
              </w:rPr>
              <w:t xml:space="preserve">Technology needed for online work and student data collection and report writing </w:t>
            </w:r>
          </w:p>
        </w:tc>
      </w:tr>
    </w:tbl>
    <w:p w:rsidR="003E0B7A" w:rsidRDefault="003E0B7A" w:rsidP="00CB2672">
      <w:pPr>
        <w:rPr>
          <w:rFonts w:ascii="Comic Sans MS" w:hAnsi="Comic Sans MS"/>
          <w:b/>
          <w:sz w:val="24"/>
          <w:szCs w:val="24"/>
          <w:lang w:eastAsia="ar-SA"/>
        </w:rPr>
      </w:pPr>
    </w:p>
    <w:p w:rsidR="00CB2672" w:rsidRPr="00D551B2" w:rsidRDefault="00D551B2" w:rsidP="00CB2672">
      <w:pPr>
        <w:rPr>
          <w:rFonts w:ascii="Comic Sans MS" w:hAnsi="Comic Sans MS"/>
          <w:b/>
          <w:sz w:val="24"/>
          <w:szCs w:val="24"/>
          <w:lang w:eastAsia="ar-SA"/>
        </w:rPr>
      </w:pPr>
      <w:r w:rsidRPr="00BD7F94">
        <w:rPr>
          <w:rFonts w:ascii="Comic Sans MS" w:hAnsi="Comic Sans MS"/>
          <w:b/>
          <w:sz w:val="24"/>
          <w:szCs w:val="24"/>
          <w:lang w:eastAsia="ar-SA"/>
        </w:rPr>
        <w:t>ACTION STEPS</w:t>
      </w:r>
      <w:r w:rsidRPr="00BD7F94">
        <w:rPr>
          <w:rFonts w:ascii="Comic Sans MS" w:hAnsi="Comic Sans MS"/>
          <w:b/>
          <w:color w:val="000000"/>
          <w:sz w:val="24"/>
          <w:szCs w:val="24"/>
        </w:rPr>
        <w:t xml:space="preserve"> </w:t>
      </w:r>
      <w:r w:rsidR="00EF423E" w:rsidRPr="00BD7F94">
        <w:rPr>
          <w:rFonts w:ascii="Comic Sans MS" w:hAnsi="Comic Sans MS"/>
          <w:b/>
          <w:color w:val="000000"/>
          <w:sz w:val="24"/>
          <w:szCs w:val="24"/>
        </w:rPr>
        <w:t>(BG</w:t>
      </w:r>
      <w:r w:rsidR="00EF423E">
        <w:rPr>
          <w:rFonts w:ascii="Comic Sans MS" w:hAnsi="Comic Sans MS"/>
          <w:b/>
          <w:color w:val="000000"/>
          <w:sz w:val="24"/>
          <w:szCs w:val="24"/>
        </w:rPr>
        <w:t>2</w:t>
      </w:r>
      <w:r w:rsidR="00D50621">
        <w:rPr>
          <w:rFonts w:ascii="Comic Sans MS" w:hAnsi="Comic Sans MS"/>
          <w:b/>
          <w:color w:val="000000"/>
          <w:sz w:val="24"/>
          <w:szCs w:val="24"/>
        </w:rPr>
        <w:t xml:space="preserve"> </w:t>
      </w:r>
      <w:r w:rsidR="00EF423E" w:rsidRPr="00BD7F94">
        <w:rPr>
          <w:rFonts w:ascii="Comic Sans MS" w:hAnsi="Comic Sans MS"/>
          <w:b/>
          <w:sz w:val="24"/>
          <w:szCs w:val="24"/>
        </w:rPr>
        <w:t>PI</w:t>
      </w:r>
      <w:r w:rsidR="00D50621">
        <w:rPr>
          <w:rFonts w:ascii="Comic Sans MS" w:hAnsi="Comic Sans MS"/>
          <w:b/>
          <w:sz w:val="24"/>
          <w:szCs w:val="24"/>
        </w:rPr>
        <w:t xml:space="preserve"> </w:t>
      </w:r>
      <w:r w:rsidR="00EF423E">
        <w:rPr>
          <w:rFonts w:ascii="Comic Sans MS" w:hAnsi="Comic Sans MS"/>
          <w:b/>
          <w:sz w:val="24"/>
          <w:szCs w:val="24"/>
        </w:rPr>
        <w:t>1,</w:t>
      </w:r>
      <w:r w:rsidR="00EF423E" w:rsidRPr="00BD7F94">
        <w:rPr>
          <w:rFonts w:ascii="Comic Sans MS" w:hAnsi="Comic Sans MS"/>
          <w:b/>
          <w:sz w:val="24"/>
          <w:szCs w:val="24"/>
        </w:rPr>
        <w:t>2</w:t>
      </w:r>
      <w:r w:rsidR="00EF423E">
        <w:rPr>
          <w:rFonts w:ascii="Comic Sans MS" w:hAnsi="Comic Sans MS"/>
          <w:b/>
          <w:sz w:val="24"/>
          <w:szCs w:val="24"/>
        </w:rPr>
        <w:t>,</w:t>
      </w:r>
      <w:r w:rsidR="00D50621">
        <w:rPr>
          <w:rFonts w:ascii="Comic Sans MS" w:hAnsi="Comic Sans MS"/>
          <w:b/>
          <w:sz w:val="24"/>
          <w:szCs w:val="24"/>
        </w:rPr>
        <w:t xml:space="preserve"> &amp; 3</w:t>
      </w:r>
      <w:r w:rsidR="00EF423E" w:rsidRPr="00BD7F94">
        <w:rPr>
          <w:rFonts w:ascii="Comic Sans MS" w:hAnsi="Comic Sans MS"/>
          <w:b/>
          <w:color w:val="000000"/>
          <w:sz w:val="24"/>
          <w:szCs w:val="24"/>
        </w:rPr>
        <w:t>)</w:t>
      </w:r>
      <w:r w:rsidR="00EF423E" w:rsidRPr="00BD7F94">
        <w:rPr>
          <w:rFonts w:ascii="Comic Sans MS" w:hAnsi="Comic Sans MS"/>
          <w:b/>
          <w:sz w:val="24"/>
          <w:szCs w:val="24"/>
        </w:rPr>
        <w:t xml:space="preserve">  </w:t>
      </w:r>
    </w:p>
    <w:tbl>
      <w:tblPr>
        <w:tblStyle w:val="TableGrid"/>
        <w:tblW w:w="0" w:type="auto"/>
        <w:tblLook w:val="04A0"/>
      </w:tblPr>
      <w:tblGrid>
        <w:gridCol w:w="2394"/>
        <w:gridCol w:w="2394"/>
        <w:gridCol w:w="2394"/>
        <w:gridCol w:w="2394"/>
      </w:tblGrid>
      <w:tr w:rsidR="00EF423E" w:rsidTr="008F31C1">
        <w:tc>
          <w:tcPr>
            <w:tcW w:w="2394" w:type="dxa"/>
            <w:shd w:val="clear" w:color="auto" w:fill="CCC0D9" w:themeFill="accent4" w:themeFillTint="66"/>
          </w:tcPr>
          <w:p w:rsidR="00EF423E" w:rsidRDefault="00EF423E" w:rsidP="008F31C1">
            <w:pPr>
              <w:shd w:val="clear" w:color="auto" w:fill="E6E6E6"/>
              <w:snapToGrid w:val="0"/>
              <w:jc w:val="center"/>
              <w:rPr>
                <w:rFonts w:ascii="Comic Sans MS" w:hAnsi="Comic Sans MS"/>
                <w:b/>
              </w:rPr>
            </w:pPr>
            <w:r w:rsidRPr="00CC1D58">
              <w:rPr>
                <w:rFonts w:ascii="Comic Sans MS" w:hAnsi="Comic Sans MS"/>
                <w:b/>
                <w:sz w:val="20"/>
                <w:szCs w:val="20"/>
              </w:rPr>
              <w:t>Action Steps</w:t>
            </w:r>
          </w:p>
          <w:p w:rsidR="00EF423E" w:rsidRDefault="00EF423E" w:rsidP="008F31C1">
            <w:pPr>
              <w:shd w:val="clear" w:color="auto" w:fill="E6E6E6"/>
              <w:snapToGrid w:val="0"/>
              <w:jc w:val="center"/>
              <w:rPr>
                <w:rFonts w:ascii="Comic Sans MS" w:hAnsi="Comic Sans MS"/>
                <w:i/>
                <w:sz w:val="16"/>
                <w:szCs w:val="16"/>
              </w:rPr>
            </w:pPr>
            <w:r w:rsidRPr="00CC1D58">
              <w:rPr>
                <w:rFonts w:ascii="Comic Sans MS" w:hAnsi="Comic Sans MS"/>
                <w:sz w:val="16"/>
                <w:szCs w:val="16"/>
              </w:rPr>
              <w:t>(</w:t>
            </w:r>
            <w:r w:rsidRPr="00CC1D58">
              <w:rPr>
                <w:rFonts w:ascii="Comic Sans MS" w:hAnsi="Comic Sans MS"/>
                <w:i/>
                <w:sz w:val="16"/>
                <w:szCs w:val="16"/>
              </w:rPr>
              <w:t>Project Activities)</w:t>
            </w:r>
          </w:p>
          <w:p w:rsidR="00EF423E" w:rsidRPr="008D7022" w:rsidRDefault="00EF423E" w:rsidP="008F31C1">
            <w:pPr>
              <w:shd w:val="clear" w:color="auto" w:fill="E6E6E6"/>
              <w:snapToGrid w:val="0"/>
              <w:jc w:val="center"/>
              <w:rPr>
                <w:rFonts w:ascii="Comic Sans MS" w:hAnsi="Comic Sans MS"/>
                <w:sz w:val="16"/>
                <w:szCs w:val="16"/>
                <w:lang w:eastAsia="ar-SA"/>
              </w:rPr>
            </w:pPr>
            <w:r w:rsidRPr="008D7022">
              <w:rPr>
                <w:rFonts w:ascii="Comic Sans MS" w:hAnsi="Comic Sans MS"/>
                <w:bCs/>
                <w:i/>
                <w:color w:val="000000"/>
                <w:sz w:val="16"/>
                <w:szCs w:val="16"/>
              </w:rPr>
              <w:t>Set Priorities based on Performance Indicator timeline!</w:t>
            </w:r>
          </w:p>
        </w:tc>
        <w:tc>
          <w:tcPr>
            <w:tcW w:w="2394" w:type="dxa"/>
            <w:shd w:val="clear" w:color="auto" w:fill="CCC0D9" w:themeFill="accent4" w:themeFillTint="66"/>
          </w:tcPr>
          <w:p w:rsidR="00EF423E" w:rsidRPr="00CC1D58" w:rsidRDefault="00EF423E" w:rsidP="008F31C1">
            <w:pPr>
              <w:snapToGrid w:val="0"/>
              <w:jc w:val="center"/>
              <w:rPr>
                <w:rFonts w:ascii="Comic Sans MS" w:hAnsi="Comic Sans MS"/>
                <w:b/>
                <w:sz w:val="20"/>
                <w:szCs w:val="20"/>
              </w:rPr>
            </w:pPr>
            <w:r w:rsidRPr="00CC1D58">
              <w:rPr>
                <w:rFonts w:ascii="Comic Sans MS" w:hAnsi="Comic Sans MS"/>
                <w:b/>
                <w:sz w:val="20"/>
                <w:szCs w:val="20"/>
              </w:rPr>
              <w:t>Timeline</w:t>
            </w:r>
          </w:p>
          <w:p w:rsidR="00EF423E" w:rsidRPr="00CC1D58" w:rsidRDefault="00EF423E" w:rsidP="008F31C1">
            <w:pPr>
              <w:jc w:val="center"/>
              <w:rPr>
                <w:rFonts w:ascii="Comic Sans MS" w:hAnsi="Comic Sans MS"/>
                <w:sz w:val="16"/>
                <w:szCs w:val="16"/>
                <w:lang w:eastAsia="ar-SA"/>
              </w:rPr>
            </w:pPr>
            <w:r w:rsidRPr="00CC1D58">
              <w:rPr>
                <w:rFonts w:ascii="Comic Sans MS" w:hAnsi="Comic Sans MS"/>
                <w:sz w:val="16"/>
                <w:szCs w:val="16"/>
              </w:rPr>
              <w:t>(should cover through June 2011)</w:t>
            </w:r>
          </w:p>
        </w:tc>
        <w:tc>
          <w:tcPr>
            <w:tcW w:w="2394" w:type="dxa"/>
            <w:shd w:val="clear" w:color="auto" w:fill="CCC0D9" w:themeFill="accent4" w:themeFillTint="66"/>
          </w:tcPr>
          <w:p w:rsidR="00EF423E" w:rsidRPr="00CC1D58" w:rsidRDefault="00EF423E" w:rsidP="008F31C1">
            <w:pPr>
              <w:jc w:val="center"/>
              <w:rPr>
                <w:rFonts w:ascii="Comic Sans MS" w:hAnsi="Comic Sans MS"/>
                <w:b/>
                <w:sz w:val="20"/>
                <w:szCs w:val="20"/>
                <w:lang w:eastAsia="ar-SA"/>
              </w:rPr>
            </w:pPr>
            <w:r w:rsidRPr="00CC1D58">
              <w:rPr>
                <w:rFonts w:ascii="Comic Sans MS" w:hAnsi="Comic Sans MS"/>
                <w:b/>
                <w:sz w:val="20"/>
                <w:szCs w:val="20"/>
              </w:rPr>
              <w:t>Person(s) Responsible</w:t>
            </w:r>
          </w:p>
        </w:tc>
        <w:tc>
          <w:tcPr>
            <w:tcW w:w="2394" w:type="dxa"/>
            <w:shd w:val="clear" w:color="auto" w:fill="CCC0D9" w:themeFill="accent4" w:themeFillTint="66"/>
          </w:tcPr>
          <w:p w:rsidR="00EF423E" w:rsidRPr="00CC1D58" w:rsidRDefault="00EF423E" w:rsidP="008F31C1">
            <w:pPr>
              <w:rPr>
                <w:rFonts w:ascii="Comic Sans MS" w:hAnsi="Comic Sans MS"/>
                <w:bCs/>
                <w:color w:val="000000"/>
                <w:sz w:val="16"/>
                <w:szCs w:val="16"/>
              </w:rPr>
            </w:pPr>
            <w:r w:rsidRPr="00CC1D58">
              <w:rPr>
                <w:rFonts w:ascii="Comic Sans MS" w:hAnsi="Comic Sans MS"/>
                <w:b/>
                <w:sz w:val="20"/>
                <w:szCs w:val="20"/>
              </w:rPr>
              <w:t>Evidence of Action Step Completed</w:t>
            </w:r>
            <w:r>
              <w:rPr>
                <w:rFonts w:ascii="Comic Sans MS" w:hAnsi="Comic Sans MS"/>
                <w:b/>
              </w:rPr>
              <w:t xml:space="preserve"> </w:t>
            </w:r>
            <w:r w:rsidRPr="00CC1D58">
              <w:rPr>
                <w:rFonts w:ascii="Comic Sans MS" w:hAnsi="Comic Sans MS"/>
                <w:sz w:val="16"/>
                <w:szCs w:val="16"/>
              </w:rPr>
              <w:t>(</w:t>
            </w:r>
            <w:r w:rsidRPr="00CC1D58">
              <w:rPr>
                <w:rFonts w:ascii="Comic Sans MS" w:hAnsi="Comic Sans MS"/>
                <w:bCs/>
                <w:color w:val="000000"/>
                <w:sz w:val="16"/>
                <w:szCs w:val="16"/>
              </w:rPr>
              <w:t>benchmarking)</w:t>
            </w:r>
          </w:p>
          <w:p w:rsidR="00EF423E" w:rsidRPr="008D7022" w:rsidRDefault="00EF423E" w:rsidP="008F31C1">
            <w:pPr>
              <w:shd w:val="clear" w:color="auto" w:fill="E6E6E6"/>
              <w:snapToGrid w:val="0"/>
              <w:rPr>
                <w:rFonts w:ascii="Comic Sans MS" w:hAnsi="Comic Sans MS"/>
                <w:bCs/>
                <w:i/>
                <w:color w:val="000000"/>
                <w:sz w:val="16"/>
                <w:szCs w:val="16"/>
              </w:rPr>
            </w:pPr>
            <w:r w:rsidRPr="00CC1D58">
              <w:rPr>
                <w:rFonts w:ascii="Comic Sans MS" w:hAnsi="Comic Sans MS"/>
                <w:bCs/>
                <w:i/>
                <w:color w:val="000000"/>
                <w:sz w:val="16"/>
                <w:szCs w:val="16"/>
              </w:rPr>
              <w:t>What data will you need to collect here to show evidence of each step?</w:t>
            </w:r>
          </w:p>
        </w:tc>
      </w:tr>
      <w:tr w:rsidR="00EF423E" w:rsidTr="008F31C1">
        <w:tc>
          <w:tcPr>
            <w:tcW w:w="2394" w:type="dxa"/>
          </w:tcPr>
          <w:p w:rsidR="00EF423E" w:rsidRPr="00CD7B73" w:rsidRDefault="00EF423E" w:rsidP="00D551B2">
            <w:pPr>
              <w:suppressAutoHyphens/>
              <w:snapToGrid w:val="0"/>
              <w:rPr>
                <w:rFonts w:ascii="Comic Sans MS" w:hAnsi="Comic Sans MS" w:cstheme="minorHAnsi"/>
                <w:color w:val="00B050"/>
                <w:sz w:val="16"/>
                <w:szCs w:val="16"/>
              </w:rPr>
            </w:pPr>
            <w:r w:rsidRPr="00CD7B73">
              <w:rPr>
                <w:rFonts w:ascii="Comic Sans MS" w:hAnsi="Comic Sans MS" w:cstheme="minorHAnsi"/>
                <w:color w:val="00B050"/>
                <w:sz w:val="16"/>
                <w:szCs w:val="16"/>
              </w:rPr>
              <w:t xml:space="preserve">1.  </w:t>
            </w:r>
            <w:r w:rsidR="00D50621" w:rsidRPr="00CD7B73">
              <w:rPr>
                <w:rFonts w:ascii="Comic Sans MS" w:hAnsi="Comic Sans MS" w:cstheme="minorHAnsi"/>
                <w:bCs/>
                <w:color w:val="00B050"/>
                <w:sz w:val="16"/>
                <w:szCs w:val="16"/>
              </w:rPr>
              <w:t xml:space="preserve">The grant team will plan a project based unit for March implementation. In </w:t>
            </w:r>
            <w:r w:rsidR="00D50621" w:rsidRPr="00CD7B73">
              <w:rPr>
                <w:rFonts w:ascii="Comic Sans MS" w:hAnsi="Comic Sans MS" w:cstheme="minorHAnsi"/>
                <w:bCs/>
                <w:color w:val="00B050"/>
                <w:sz w:val="16"/>
                <w:szCs w:val="16"/>
              </w:rPr>
              <w:lastRenderedPageBreak/>
              <w:t>addition to weekly meetings the team will meet every third Friday</w:t>
            </w:r>
            <w:r w:rsidR="00CD7B73" w:rsidRPr="00CD7B73">
              <w:rPr>
                <w:rFonts w:ascii="Comic Sans MS" w:hAnsi="Comic Sans MS" w:cstheme="minorHAnsi"/>
                <w:bCs/>
                <w:color w:val="00B050"/>
                <w:sz w:val="16"/>
                <w:szCs w:val="16"/>
              </w:rPr>
              <w:t xml:space="preserve"> </w:t>
            </w:r>
            <w:r w:rsidR="00D50621" w:rsidRPr="00CD7B73">
              <w:rPr>
                <w:rFonts w:ascii="Comic Sans MS" w:hAnsi="Comic Sans MS" w:cstheme="minorHAnsi"/>
                <w:bCs/>
                <w:color w:val="00B050"/>
                <w:sz w:val="16"/>
                <w:szCs w:val="16"/>
              </w:rPr>
              <w:t xml:space="preserve"> for Professional </w:t>
            </w:r>
            <w:r w:rsidR="003E0B7A" w:rsidRPr="00CD7B73">
              <w:rPr>
                <w:rFonts w:ascii="Comic Sans MS" w:hAnsi="Comic Sans MS" w:cstheme="minorHAnsi"/>
                <w:bCs/>
                <w:color w:val="00B050"/>
                <w:sz w:val="16"/>
                <w:szCs w:val="16"/>
              </w:rPr>
              <w:t xml:space="preserve"> Development</w:t>
            </w:r>
          </w:p>
        </w:tc>
        <w:tc>
          <w:tcPr>
            <w:tcW w:w="2394" w:type="dxa"/>
          </w:tcPr>
          <w:p w:rsidR="00D50621" w:rsidRPr="00D551B2" w:rsidRDefault="00D50621" w:rsidP="00D50621">
            <w:pPr>
              <w:shd w:val="clear" w:color="auto" w:fill="FFFFFF"/>
              <w:snapToGrid w:val="0"/>
              <w:rPr>
                <w:rFonts w:ascii="Comic Sans MS" w:hAnsi="Comic Sans MS"/>
                <w:b/>
                <w:bCs/>
                <w:color w:val="000000"/>
                <w:sz w:val="16"/>
                <w:szCs w:val="16"/>
              </w:rPr>
            </w:pPr>
            <w:r w:rsidRPr="00D551B2">
              <w:rPr>
                <w:rFonts w:ascii="Comic Sans MS" w:hAnsi="Comic Sans MS"/>
                <w:b/>
                <w:bCs/>
                <w:color w:val="000000"/>
                <w:sz w:val="16"/>
                <w:szCs w:val="16"/>
              </w:rPr>
              <w:lastRenderedPageBreak/>
              <w:t>January 2011</w:t>
            </w:r>
          </w:p>
          <w:p w:rsidR="00EF423E" w:rsidRPr="00D551B2" w:rsidRDefault="00EF423E" w:rsidP="008F31C1">
            <w:pPr>
              <w:rPr>
                <w:rFonts w:ascii="Comic Sans MS" w:hAnsi="Comic Sans MS"/>
                <w:b/>
                <w:sz w:val="16"/>
                <w:szCs w:val="16"/>
                <w:lang w:eastAsia="ar-SA"/>
              </w:rPr>
            </w:pPr>
          </w:p>
        </w:tc>
        <w:tc>
          <w:tcPr>
            <w:tcW w:w="2394" w:type="dxa"/>
          </w:tcPr>
          <w:p w:rsidR="00D50621" w:rsidRPr="00D551B2" w:rsidRDefault="00D50621" w:rsidP="00D50621">
            <w:pPr>
              <w:pStyle w:val="Header"/>
              <w:tabs>
                <w:tab w:val="left" w:pos="720"/>
              </w:tabs>
              <w:snapToGrid w:val="0"/>
              <w:spacing w:before="0" w:after="0"/>
              <w:rPr>
                <w:rFonts w:ascii="Comic Sans MS" w:hAnsi="Comic Sans MS" w:cs="Arial"/>
                <w:sz w:val="16"/>
                <w:szCs w:val="16"/>
              </w:rPr>
            </w:pPr>
            <w:r w:rsidRPr="00D551B2">
              <w:rPr>
                <w:rFonts w:ascii="Comic Sans MS" w:hAnsi="Comic Sans MS" w:cs="Arial"/>
                <w:sz w:val="16"/>
                <w:szCs w:val="16"/>
              </w:rPr>
              <w:t>Principal clears schedules for meetings</w:t>
            </w:r>
          </w:p>
          <w:p w:rsidR="00D50621" w:rsidRPr="00D551B2" w:rsidRDefault="00D50621" w:rsidP="00D50621">
            <w:pPr>
              <w:pStyle w:val="Header"/>
              <w:tabs>
                <w:tab w:val="left" w:pos="720"/>
              </w:tabs>
              <w:snapToGrid w:val="0"/>
              <w:spacing w:before="0" w:after="0"/>
              <w:rPr>
                <w:rFonts w:ascii="Comic Sans MS" w:hAnsi="Comic Sans MS" w:cs="Arial"/>
                <w:sz w:val="16"/>
                <w:szCs w:val="16"/>
              </w:rPr>
            </w:pPr>
          </w:p>
          <w:p w:rsidR="00EF423E" w:rsidRPr="00D551B2" w:rsidRDefault="00D50621" w:rsidP="00D50621">
            <w:pPr>
              <w:rPr>
                <w:rFonts w:ascii="Comic Sans MS" w:hAnsi="Comic Sans MS"/>
                <w:b/>
                <w:sz w:val="16"/>
                <w:szCs w:val="16"/>
                <w:lang w:eastAsia="ar-SA"/>
              </w:rPr>
            </w:pPr>
            <w:r w:rsidRPr="00D551B2">
              <w:rPr>
                <w:rFonts w:ascii="Comic Sans MS" w:hAnsi="Comic Sans MS" w:cs="Arial"/>
                <w:sz w:val="16"/>
                <w:szCs w:val="16"/>
              </w:rPr>
              <w:lastRenderedPageBreak/>
              <w:t>Team plans and implements PD</w:t>
            </w:r>
          </w:p>
        </w:tc>
        <w:tc>
          <w:tcPr>
            <w:tcW w:w="2394" w:type="dxa"/>
          </w:tcPr>
          <w:p w:rsidR="00D50621" w:rsidRPr="00D551B2" w:rsidRDefault="00D50621" w:rsidP="00D50621">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lastRenderedPageBreak/>
              <w:t>PD person identified and date, time, and location is set</w:t>
            </w:r>
          </w:p>
          <w:p w:rsidR="00D50621" w:rsidRPr="00D551B2" w:rsidRDefault="00D50621" w:rsidP="00D50621">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lastRenderedPageBreak/>
              <w:t>Agenda is set for PD</w:t>
            </w:r>
          </w:p>
          <w:p w:rsidR="00D50621" w:rsidRPr="00D551B2" w:rsidRDefault="00D50621" w:rsidP="00D50621">
            <w:pPr>
              <w:shd w:val="clear" w:color="auto" w:fill="FFFFFF"/>
              <w:snapToGrid w:val="0"/>
              <w:rPr>
                <w:rFonts w:ascii="Comic Sans MS" w:hAnsi="Comic Sans MS"/>
                <w:bCs/>
                <w:color w:val="000000"/>
                <w:sz w:val="16"/>
                <w:szCs w:val="16"/>
              </w:rPr>
            </w:pPr>
          </w:p>
          <w:p w:rsidR="00EF423E" w:rsidRPr="00D551B2" w:rsidRDefault="00D50621" w:rsidP="00D50621">
            <w:pPr>
              <w:rPr>
                <w:rFonts w:ascii="Comic Sans MS" w:hAnsi="Comic Sans MS"/>
                <w:sz w:val="16"/>
                <w:szCs w:val="16"/>
                <w:lang w:eastAsia="ar-SA"/>
              </w:rPr>
            </w:pPr>
            <w:r w:rsidRPr="00D551B2">
              <w:rPr>
                <w:rFonts w:ascii="Comic Sans MS" w:hAnsi="Comic Sans MS"/>
                <w:bCs/>
                <w:color w:val="000000"/>
                <w:sz w:val="16"/>
                <w:szCs w:val="16"/>
              </w:rPr>
              <w:t>Team members will collaborate online using wiki.</w:t>
            </w:r>
            <w:r w:rsidRPr="00D551B2">
              <w:rPr>
                <w:rFonts w:ascii="Comic Sans MS" w:hAnsi="Comic Sans MS"/>
                <w:b/>
                <w:bCs/>
                <w:color w:val="000000"/>
                <w:sz w:val="16"/>
                <w:szCs w:val="16"/>
              </w:rPr>
              <w:t xml:space="preserve">  </w:t>
            </w:r>
          </w:p>
        </w:tc>
      </w:tr>
      <w:tr w:rsidR="00B4162B" w:rsidTr="008F31C1">
        <w:tc>
          <w:tcPr>
            <w:tcW w:w="2394" w:type="dxa"/>
          </w:tcPr>
          <w:p w:rsidR="00B4162B" w:rsidRPr="00B4162B" w:rsidRDefault="00B4162B" w:rsidP="00D551B2">
            <w:pPr>
              <w:suppressAutoHyphens/>
              <w:snapToGrid w:val="0"/>
              <w:rPr>
                <w:rFonts w:ascii="Comic Sans MS" w:hAnsi="Comic Sans MS" w:cstheme="minorHAnsi"/>
                <w:color w:val="E36C0A" w:themeColor="accent6" w:themeShade="BF"/>
                <w:sz w:val="16"/>
                <w:szCs w:val="16"/>
              </w:rPr>
            </w:pPr>
            <w:r w:rsidRPr="00B4162B">
              <w:rPr>
                <w:rFonts w:ascii="Comic Sans MS" w:hAnsi="Comic Sans MS" w:cstheme="minorHAnsi"/>
                <w:color w:val="E36C0A" w:themeColor="accent6" w:themeShade="BF"/>
                <w:sz w:val="16"/>
                <w:szCs w:val="16"/>
              </w:rPr>
              <w:lastRenderedPageBreak/>
              <w:t>2.</w:t>
            </w:r>
          </w:p>
        </w:tc>
        <w:tc>
          <w:tcPr>
            <w:tcW w:w="2394" w:type="dxa"/>
          </w:tcPr>
          <w:p w:rsidR="00B4162B" w:rsidRPr="00B4162B" w:rsidRDefault="00B4162B" w:rsidP="00D50621">
            <w:pPr>
              <w:shd w:val="clear" w:color="auto" w:fill="FFFFFF"/>
              <w:snapToGrid w:val="0"/>
              <w:rPr>
                <w:rFonts w:ascii="Comic Sans MS" w:hAnsi="Comic Sans MS"/>
                <w:b/>
                <w:bCs/>
                <w:color w:val="E36C0A" w:themeColor="accent6" w:themeShade="BF"/>
                <w:sz w:val="16"/>
                <w:szCs w:val="16"/>
              </w:rPr>
            </w:pPr>
            <w:r w:rsidRPr="00B4162B">
              <w:rPr>
                <w:rFonts w:ascii="Comic Sans MS" w:hAnsi="Comic Sans MS"/>
                <w:b/>
                <w:bCs/>
                <w:color w:val="E36C0A" w:themeColor="accent6" w:themeShade="BF"/>
                <w:sz w:val="16"/>
                <w:szCs w:val="16"/>
              </w:rPr>
              <w:t>February 2011</w:t>
            </w:r>
          </w:p>
        </w:tc>
        <w:tc>
          <w:tcPr>
            <w:tcW w:w="2394" w:type="dxa"/>
          </w:tcPr>
          <w:p w:rsidR="00B4162B" w:rsidRPr="00D551B2" w:rsidRDefault="00B4162B" w:rsidP="00D50621">
            <w:pPr>
              <w:pStyle w:val="Header"/>
              <w:tabs>
                <w:tab w:val="left" w:pos="720"/>
              </w:tabs>
              <w:snapToGrid w:val="0"/>
              <w:spacing w:before="0" w:after="0"/>
              <w:rPr>
                <w:rFonts w:ascii="Comic Sans MS" w:hAnsi="Comic Sans MS" w:cs="Arial"/>
                <w:sz w:val="16"/>
                <w:szCs w:val="16"/>
              </w:rPr>
            </w:pPr>
          </w:p>
        </w:tc>
        <w:tc>
          <w:tcPr>
            <w:tcW w:w="2394" w:type="dxa"/>
          </w:tcPr>
          <w:p w:rsidR="00B4162B" w:rsidRPr="00D551B2" w:rsidRDefault="00B4162B" w:rsidP="00D50621">
            <w:pPr>
              <w:shd w:val="clear" w:color="auto" w:fill="FFFFFF"/>
              <w:snapToGrid w:val="0"/>
              <w:rPr>
                <w:rFonts w:ascii="Comic Sans MS" w:hAnsi="Comic Sans MS"/>
                <w:bCs/>
                <w:color w:val="000000"/>
                <w:sz w:val="16"/>
                <w:szCs w:val="16"/>
              </w:rPr>
            </w:pPr>
          </w:p>
        </w:tc>
      </w:tr>
      <w:tr w:rsidR="00EF423E" w:rsidTr="008F31C1">
        <w:tc>
          <w:tcPr>
            <w:tcW w:w="2394" w:type="dxa"/>
          </w:tcPr>
          <w:p w:rsidR="00EF423E" w:rsidRPr="00CD7B73" w:rsidRDefault="00B4162B" w:rsidP="008F31C1">
            <w:pPr>
              <w:suppressAutoHyphens/>
              <w:snapToGrid w:val="0"/>
              <w:rPr>
                <w:rFonts w:ascii="Comic Sans MS" w:hAnsi="Comic Sans MS"/>
                <w:bCs/>
                <w:color w:val="00B050"/>
                <w:sz w:val="16"/>
                <w:szCs w:val="16"/>
              </w:rPr>
            </w:pPr>
            <w:r w:rsidRPr="00CD7B73">
              <w:rPr>
                <w:rFonts w:ascii="Comic Sans MS" w:hAnsi="Comic Sans MS"/>
                <w:bCs/>
                <w:color w:val="00B050"/>
                <w:sz w:val="16"/>
                <w:szCs w:val="16"/>
              </w:rPr>
              <w:t>3</w:t>
            </w:r>
            <w:r w:rsidR="00EF423E" w:rsidRPr="00CD7B73">
              <w:rPr>
                <w:rFonts w:ascii="Comic Sans MS" w:hAnsi="Comic Sans MS"/>
                <w:bCs/>
                <w:color w:val="00B050"/>
                <w:sz w:val="16"/>
                <w:szCs w:val="16"/>
              </w:rPr>
              <w:t>.</w:t>
            </w:r>
            <w:r w:rsidR="00D50621" w:rsidRPr="00CD7B73">
              <w:rPr>
                <w:rFonts w:ascii="Comic Sans MS" w:hAnsi="Comic Sans MS" w:cs="Arial"/>
                <w:color w:val="00B050"/>
                <w:sz w:val="16"/>
                <w:szCs w:val="16"/>
              </w:rPr>
              <w:t xml:space="preserve"> Project-based unit is developed by the grant team.  Technology is chosen based on the needs of the project-based unit for each content area.  Professional development is designed for data collection and analysis using technology tools.</w:t>
            </w:r>
          </w:p>
        </w:tc>
        <w:tc>
          <w:tcPr>
            <w:tcW w:w="2394" w:type="dxa"/>
          </w:tcPr>
          <w:p w:rsidR="00EF423E" w:rsidRPr="00D551B2" w:rsidRDefault="00D50621" w:rsidP="008F31C1">
            <w:pPr>
              <w:rPr>
                <w:rFonts w:ascii="Comic Sans MS" w:hAnsi="Comic Sans MS"/>
                <w:b/>
                <w:sz w:val="16"/>
                <w:szCs w:val="16"/>
                <w:lang w:eastAsia="ar-SA"/>
              </w:rPr>
            </w:pPr>
            <w:r w:rsidRPr="00D551B2">
              <w:rPr>
                <w:rFonts w:ascii="Comic Sans MS" w:hAnsi="Comic Sans MS"/>
                <w:b/>
                <w:bCs/>
                <w:color w:val="000000"/>
                <w:sz w:val="16"/>
                <w:szCs w:val="16"/>
              </w:rPr>
              <w:t>March 2011</w:t>
            </w:r>
          </w:p>
        </w:tc>
        <w:tc>
          <w:tcPr>
            <w:tcW w:w="2394" w:type="dxa"/>
          </w:tcPr>
          <w:p w:rsidR="00D50621" w:rsidRPr="00D551B2" w:rsidRDefault="00D50621" w:rsidP="00D50621">
            <w:pPr>
              <w:shd w:val="clear" w:color="auto" w:fill="FFFFFF"/>
              <w:snapToGrid w:val="0"/>
              <w:rPr>
                <w:rFonts w:ascii="Comic Sans MS" w:hAnsi="Comic Sans MS"/>
                <w:color w:val="000000"/>
                <w:sz w:val="16"/>
                <w:szCs w:val="16"/>
              </w:rPr>
            </w:pPr>
            <w:r w:rsidRPr="00D551B2">
              <w:rPr>
                <w:rFonts w:ascii="Comic Sans MS" w:hAnsi="Comic Sans MS"/>
                <w:color w:val="000000"/>
                <w:sz w:val="16"/>
                <w:szCs w:val="16"/>
              </w:rPr>
              <w:t>Grant team</w:t>
            </w:r>
          </w:p>
          <w:p w:rsidR="00D50621" w:rsidRPr="00D551B2" w:rsidRDefault="00D50621" w:rsidP="00D50621">
            <w:pPr>
              <w:shd w:val="clear" w:color="auto" w:fill="FFFFFF"/>
              <w:snapToGrid w:val="0"/>
              <w:rPr>
                <w:rFonts w:ascii="Comic Sans MS" w:hAnsi="Comic Sans MS"/>
                <w:color w:val="000000"/>
                <w:sz w:val="16"/>
                <w:szCs w:val="16"/>
              </w:rPr>
            </w:pPr>
            <w:r w:rsidRPr="00D551B2">
              <w:rPr>
                <w:rFonts w:ascii="Comic Sans MS" w:hAnsi="Comic Sans MS"/>
                <w:color w:val="000000"/>
                <w:sz w:val="16"/>
                <w:szCs w:val="16"/>
              </w:rPr>
              <w:t>Tech coordinator- ordering of technology</w:t>
            </w:r>
          </w:p>
          <w:p w:rsidR="00EF423E" w:rsidRPr="00D551B2" w:rsidRDefault="00EF423E" w:rsidP="008F31C1">
            <w:pPr>
              <w:rPr>
                <w:rFonts w:ascii="Comic Sans MS" w:hAnsi="Comic Sans MS"/>
                <w:b/>
                <w:sz w:val="16"/>
                <w:szCs w:val="16"/>
                <w:lang w:eastAsia="ar-SA"/>
              </w:rPr>
            </w:pPr>
          </w:p>
        </w:tc>
        <w:tc>
          <w:tcPr>
            <w:tcW w:w="2394" w:type="dxa"/>
          </w:tcPr>
          <w:p w:rsidR="00EF423E" w:rsidRPr="00D551B2" w:rsidRDefault="00D50621" w:rsidP="008F31C1">
            <w:pPr>
              <w:rPr>
                <w:rFonts w:ascii="Comic Sans MS" w:hAnsi="Comic Sans MS"/>
                <w:sz w:val="16"/>
                <w:szCs w:val="16"/>
                <w:lang w:eastAsia="ar-SA"/>
              </w:rPr>
            </w:pPr>
            <w:r w:rsidRPr="00D551B2">
              <w:rPr>
                <w:rFonts w:ascii="Comic Sans MS" w:hAnsi="Comic Sans MS"/>
                <w:bCs/>
                <w:color w:val="000000"/>
                <w:sz w:val="16"/>
                <w:szCs w:val="16"/>
              </w:rPr>
              <w:t xml:space="preserve">PD discussed and shared on the team’s wiki.  </w:t>
            </w:r>
          </w:p>
        </w:tc>
      </w:tr>
      <w:tr w:rsidR="00EF423E" w:rsidTr="008F31C1">
        <w:tc>
          <w:tcPr>
            <w:tcW w:w="2394" w:type="dxa"/>
          </w:tcPr>
          <w:p w:rsidR="00EF423E" w:rsidRPr="00D551B2" w:rsidRDefault="00B4162B" w:rsidP="008F31C1">
            <w:pPr>
              <w:rPr>
                <w:rFonts w:ascii="Comic Sans MS" w:hAnsi="Comic Sans MS" w:cstheme="minorHAnsi"/>
                <w:b/>
                <w:sz w:val="16"/>
                <w:szCs w:val="16"/>
                <w:lang w:eastAsia="ar-SA"/>
              </w:rPr>
            </w:pPr>
            <w:r w:rsidRPr="00CD7B73">
              <w:rPr>
                <w:rFonts w:ascii="Comic Sans MS" w:hAnsi="Comic Sans MS" w:cstheme="minorHAnsi"/>
                <w:bCs/>
                <w:color w:val="00B050"/>
                <w:sz w:val="16"/>
                <w:szCs w:val="16"/>
              </w:rPr>
              <w:t>4</w:t>
            </w:r>
            <w:r w:rsidR="00EF423E" w:rsidRPr="00CD7B73">
              <w:rPr>
                <w:rFonts w:ascii="Comic Sans MS" w:hAnsi="Comic Sans MS" w:cstheme="minorHAnsi"/>
                <w:bCs/>
                <w:color w:val="00B050"/>
                <w:sz w:val="16"/>
                <w:szCs w:val="16"/>
              </w:rPr>
              <w:t xml:space="preserve">. </w:t>
            </w:r>
            <w:r w:rsidR="00D50621" w:rsidRPr="00CD7B73">
              <w:rPr>
                <w:rFonts w:ascii="Comic Sans MS" w:hAnsi="Comic Sans MS" w:cstheme="minorHAnsi"/>
                <w:color w:val="00B050"/>
                <w:sz w:val="16"/>
                <w:szCs w:val="16"/>
              </w:rPr>
              <w:t>Teachers begin to teach critical thinking and problem solving skills in lessons to prepare for the project based learning unit. Teachers begin to utilize different technologies into existing lessons and teach students how to use them</w:t>
            </w:r>
            <w:r w:rsidR="00D50621" w:rsidRPr="00D551B2">
              <w:rPr>
                <w:rFonts w:ascii="Comic Sans MS" w:hAnsi="Comic Sans MS" w:cstheme="minorHAnsi"/>
                <w:color w:val="000000"/>
                <w:sz w:val="16"/>
                <w:szCs w:val="16"/>
              </w:rPr>
              <w:t>.</w:t>
            </w:r>
          </w:p>
        </w:tc>
        <w:tc>
          <w:tcPr>
            <w:tcW w:w="2394" w:type="dxa"/>
          </w:tcPr>
          <w:p w:rsidR="00EF423E" w:rsidRPr="00D551B2" w:rsidRDefault="00D50621" w:rsidP="008F31C1">
            <w:pPr>
              <w:rPr>
                <w:rFonts w:ascii="Comic Sans MS" w:hAnsi="Comic Sans MS"/>
                <w:b/>
                <w:sz w:val="16"/>
                <w:szCs w:val="16"/>
                <w:lang w:eastAsia="ar-SA"/>
              </w:rPr>
            </w:pPr>
            <w:r w:rsidRPr="00D551B2">
              <w:rPr>
                <w:rFonts w:ascii="Comic Sans MS" w:hAnsi="Comic Sans MS"/>
                <w:b/>
                <w:bCs/>
                <w:color w:val="000000"/>
                <w:sz w:val="16"/>
                <w:szCs w:val="16"/>
              </w:rPr>
              <w:t>April 2011</w:t>
            </w:r>
          </w:p>
        </w:tc>
        <w:tc>
          <w:tcPr>
            <w:tcW w:w="2394" w:type="dxa"/>
          </w:tcPr>
          <w:p w:rsidR="00D50621" w:rsidRPr="00D551B2" w:rsidRDefault="00D50621" w:rsidP="00D50621">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t>Individual teachers</w:t>
            </w:r>
          </w:p>
          <w:p w:rsidR="00D50621" w:rsidRPr="00D551B2" w:rsidRDefault="00D50621" w:rsidP="00D50621">
            <w:pPr>
              <w:shd w:val="clear" w:color="auto" w:fill="FFFFFF"/>
              <w:snapToGrid w:val="0"/>
              <w:rPr>
                <w:rFonts w:ascii="Comic Sans MS" w:hAnsi="Comic Sans MS"/>
                <w:bCs/>
                <w:color w:val="000000"/>
                <w:sz w:val="16"/>
                <w:szCs w:val="16"/>
              </w:rPr>
            </w:pPr>
          </w:p>
          <w:p w:rsidR="00D50621" w:rsidRPr="00D551B2" w:rsidRDefault="00D50621" w:rsidP="00D50621">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t>Principals</w:t>
            </w:r>
          </w:p>
          <w:p w:rsidR="00D50621" w:rsidRPr="00D551B2" w:rsidRDefault="00D50621" w:rsidP="00D50621">
            <w:pPr>
              <w:shd w:val="clear" w:color="auto" w:fill="FFFFFF"/>
              <w:snapToGrid w:val="0"/>
              <w:rPr>
                <w:rFonts w:ascii="Comic Sans MS" w:hAnsi="Comic Sans MS"/>
                <w:bCs/>
                <w:color w:val="000000"/>
                <w:sz w:val="16"/>
                <w:szCs w:val="16"/>
              </w:rPr>
            </w:pPr>
          </w:p>
          <w:p w:rsidR="00EF423E" w:rsidRPr="00D551B2" w:rsidRDefault="00D50621" w:rsidP="00D50621">
            <w:pPr>
              <w:rPr>
                <w:rFonts w:ascii="Comic Sans MS" w:hAnsi="Comic Sans MS"/>
                <w:b/>
                <w:sz w:val="16"/>
                <w:szCs w:val="16"/>
                <w:lang w:eastAsia="ar-SA"/>
              </w:rPr>
            </w:pPr>
            <w:r w:rsidRPr="00D551B2">
              <w:rPr>
                <w:rFonts w:ascii="Comic Sans MS" w:hAnsi="Comic Sans MS"/>
                <w:bCs/>
                <w:color w:val="000000"/>
                <w:sz w:val="16"/>
                <w:szCs w:val="16"/>
              </w:rPr>
              <w:t>coach</w:t>
            </w:r>
          </w:p>
        </w:tc>
        <w:tc>
          <w:tcPr>
            <w:tcW w:w="2394" w:type="dxa"/>
          </w:tcPr>
          <w:p w:rsidR="00D551B2" w:rsidRPr="00D551B2" w:rsidRDefault="00D551B2" w:rsidP="00D551B2">
            <w:pPr>
              <w:snapToGrid w:val="0"/>
              <w:rPr>
                <w:rFonts w:ascii="Comic Sans MS" w:hAnsi="Comic Sans MS"/>
                <w:bCs/>
                <w:color w:val="000000"/>
                <w:sz w:val="16"/>
                <w:szCs w:val="16"/>
              </w:rPr>
            </w:pPr>
            <w:r w:rsidRPr="00D551B2">
              <w:rPr>
                <w:rFonts w:ascii="Comic Sans MS" w:hAnsi="Comic Sans MS"/>
                <w:bCs/>
                <w:color w:val="000000"/>
                <w:sz w:val="16"/>
                <w:szCs w:val="16"/>
              </w:rPr>
              <w:t xml:space="preserve">Teachers discuss and report progress on utilizing and teaching technologies.  coaches check in progress of teachers and students.  </w:t>
            </w:r>
          </w:p>
          <w:p w:rsidR="00EF423E" w:rsidRPr="00D551B2" w:rsidRDefault="00D551B2" w:rsidP="00D551B2">
            <w:pPr>
              <w:snapToGrid w:val="0"/>
              <w:rPr>
                <w:rFonts w:ascii="Comic Sans MS" w:hAnsi="Comic Sans MS"/>
                <w:b/>
                <w:bCs/>
                <w:color w:val="000000"/>
                <w:sz w:val="16"/>
                <w:szCs w:val="16"/>
              </w:rPr>
            </w:pPr>
            <w:r w:rsidRPr="00D551B2">
              <w:rPr>
                <w:rFonts w:ascii="Comic Sans MS" w:hAnsi="Comic Sans MS"/>
                <w:bCs/>
                <w:color w:val="000000"/>
                <w:sz w:val="16"/>
                <w:szCs w:val="16"/>
              </w:rPr>
              <w:t>Teachers post progress in online discussions</w:t>
            </w:r>
            <w:r w:rsidRPr="00D551B2">
              <w:rPr>
                <w:rFonts w:ascii="Comic Sans MS" w:hAnsi="Comic Sans MS"/>
                <w:b/>
                <w:bCs/>
                <w:color w:val="000000"/>
                <w:sz w:val="16"/>
                <w:szCs w:val="16"/>
              </w:rPr>
              <w:t>.</w:t>
            </w:r>
          </w:p>
        </w:tc>
      </w:tr>
      <w:tr w:rsidR="00EF423E" w:rsidTr="008F31C1">
        <w:tc>
          <w:tcPr>
            <w:tcW w:w="2394" w:type="dxa"/>
          </w:tcPr>
          <w:p w:rsidR="00D551B2" w:rsidRPr="00CD7B73" w:rsidRDefault="00B4162B" w:rsidP="00D551B2">
            <w:pPr>
              <w:pStyle w:val="Default"/>
              <w:rPr>
                <w:color w:val="00B050"/>
                <w:sz w:val="16"/>
                <w:szCs w:val="16"/>
              </w:rPr>
            </w:pPr>
            <w:r w:rsidRPr="00CD7B73">
              <w:rPr>
                <w:rFonts w:cs="Arial"/>
                <w:color w:val="00B050"/>
                <w:sz w:val="16"/>
                <w:szCs w:val="16"/>
              </w:rPr>
              <w:t>5</w:t>
            </w:r>
            <w:r w:rsidR="00EF423E" w:rsidRPr="00CD7B73">
              <w:rPr>
                <w:rFonts w:cs="Arial"/>
                <w:color w:val="00B050"/>
                <w:sz w:val="16"/>
                <w:szCs w:val="16"/>
              </w:rPr>
              <w:t>.</w:t>
            </w:r>
            <w:r w:rsidR="00D551B2" w:rsidRPr="00CD7B73">
              <w:rPr>
                <w:bCs/>
                <w:color w:val="00B050"/>
                <w:sz w:val="16"/>
                <w:szCs w:val="16"/>
              </w:rPr>
              <w:t xml:space="preserve"> Project-Based Learning Unit is implemented and shared. The team determines authentic local or global audience for real world display of PBL unit. </w:t>
            </w:r>
          </w:p>
          <w:p w:rsidR="00EF423E" w:rsidRPr="00D551B2" w:rsidRDefault="00EF423E" w:rsidP="008F31C1">
            <w:pPr>
              <w:rPr>
                <w:rFonts w:ascii="Comic Sans MS" w:hAnsi="Comic Sans MS"/>
                <w:b/>
                <w:sz w:val="16"/>
                <w:szCs w:val="16"/>
                <w:lang w:eastAsia="ar-SA"/>
              </w:rPr>
            </w:pPr>
          </w:p>
        </w:tc>
        <w:tc>
          <w:tcPr>
            <w:tcW w:w="2394" w:type="dxa"/>
          </w:tcPr>
          <w:p w:rsidR="00EF423E" w:rsidRPr="00D551B2" w:rsidRDefault="00D551B2" w:rsidP="008F31C1">
            <w:pPr>
              <w:rPr>
                <w:rFonts w:ascii="Comic Sans MS" w:hAnsi="Comic Sans MS"/>
                <w:b/>
                <w:sz w:val="16"/>
                <w:szCs w:val="16"/>
                <w:lang w:eastAsia="ar-SA"/>
              </w:rPr>
            </w:pPr>
            <w:r w:rsidRPr="00D551B2">
              <w:rPr>
                <w:rFonts w:ascii="Comic Sans MS" w:hAnsi="Comic Sans MS"/>
                <w:b/>
                <w:bCs/>
                <w:color w:val="000000"/>
                <w:sz w:val="16"/>
                <w:szCs w:val="16"/>
              </w:rPr>
              <w:t>May 2011</w:t>
            </w:r>
          </w:p>
        </w:tc>
        <w:tc>
          <w:tcPr>
            <w:tcW w:w="2394" w:type="dxa"/>
          </w:tcPr>
          <w:p w:rsidR="00D551B2" w:rsidRPr="00D551B2" w:rsidRDefault="00D551B2" w:rsidP="00D551B2">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t>Individual teachers</w:t>
            </w:r>
          </w:p>
          <w:p w:rsidR="00D551B2" w:rsidRPr="00D551B2" w:rsidRDefault="00D551B2" w:rsidP="00D551B2">
            <w:pPr>
              <w:shd w:val="clear" w:color="auto" w:fill="FFFFFF"/>
              <w:snapToGrid w:val="0"/>
              <w:rPr>
                <w:rFonts w:ascii="Comic Sans MS" w:hAnsi="Comic Sans MS"/>
                <w:bCs/>
                <w:color w:val="000000"/>
                <w:sz w:val="16"/>
                <w:szCs w:val="16"/>
              </w:rPr>
            </w:pPr>
          </w:p>
          <w:p w:rsidR="00D551B2" w:rsidRPr="00D551B2" w:rsidRDefault="00D551B2" w:rsidP="00D551B2">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t>Coach</w:t>
            </w:r>
          </w:p>
          <w:p w:rsidR="00D551B2" w:rsidRPr="00D551B2" w:rsidRDefault="00D551B2" w:rsidP="00D551B2">
            <w:pPr>
              <w:shd w:val="clear" w:color="auto" w:fill="FFFFFF"/>
              <w:snapToGrid w:val="0"/>
              <w:rPr>
                <w:rFonts w:ascii="Comic Sans MS" w:hAnsi="Comic Sans MS"/>
                <w:bCs/>
                <w:color w:val="000000"/>
                <w:sz w:val="16"/>
                <w:szCs w:val="16"/>
              </w:rPr>
            </w:pPr>
            <w:r w:rsidRPr="00D551B2">
              <w:rPr>
                <w:rFonts w:ascii="Comic Sans MS" w:hAnsi="Comic Sans MS"/>
                <w:bCs/>
                <w:color w:val="000000"/>
                <w:sz w:val="16"/>
                <w:szCs w:val="16"/>
              </w:rPr>
              <w:t>Principal</w:t>
            </w:r>
          </w:p>
          <w:p w:rsidR="00EF423E" w:rsidRPr="00D551B2" w:rsidRDefault="00D551B2" w:rsidP="00D551B2">
            <w:pPr>
              <w:rPr>
                <w:rFonts w:ascii="Comic Sans MS" w:hAnsi="Comic Sans MS"/>
                <w:b/>
                <w:sz w:val="16"/>
                <w:szCs w:val="16"/>
                <w:lang w:eastAsia="ar-SA"/>
              </w:rPr>
            </w:pPr>
            <w:r w:rsidRPr="00D551B2">
              <w:rPr>
                <w:rFonts w:ascii="Comic Sans MS" w:hAnsi="Comic Sans MS"/>
                <w:bCs/>
                <w:color w:val="000000"/>
                <w:sz w:val="16"/>
                <w:szCs w:val="16"/>
              </w:rPr>
              <w:t>Tech coordinator</w:t>
            </w:r>
          </w:p>
        </w:tc>
        <w:tc>
          <w:tcPr>
            <w:tcW w:w="2394" w:type="dxa"/>
          </w:tcPr>
          <w:p w:rsidR="00D551B2" w:rsidRPr="00D551B2" w:rsidRDefault="00D551B2" w:rsidP="00D551B2">
            <w:pPr>
              <w:snapToGrid w:val="0"/>
              <w:rPr>
                <w:rFonts w:ascii="Comic Sans MS" w:hAnsi="Comic Sans MS"/>
                <w:bCs/>
                <w:color w:val="000000"/>
                <w:sz w:val="16"/>
                <w:szCs w:val="16"/>
              </w:rPr>
            </w:pPr>
            <w:r w:rsidRPr="00D551B2">
              <w:rPr>
                <w:rFonts w:ascii="Comic Sans MS" w:hAnsi="Comic Sans MS"/>
                <w:bCs/>
                <w:color w:val="000000"/>
                <w:sz w:val="16"/>
                <w:szCs w:val="16"/>
              </w:rPr>
              <w:t xml:space="preserve">Teacher reflections are gathered in the wiki and analyzed by the team.  </w:t>
            </w:r>
          </w:p>
          <w:p w:rsidR="00D551B2" w:rsidRPr="00D551B2" w:rsidRDefault="00D551B2" w:rsidP="00D551B2">
            <w:pPr>
              <w:snapToGrid w:val="0"/>
              <w:rPr>
                <w:rFonts w:ascii="Comic Sans MS" w:hAnsi="Comic Sans MS"/>
                <w:bCs/>
                <w:color w:val="000000"/>
                <w:sz w:val="16"/>
                <w:szCs w:val="16"/>
              </w:rPr>
            </w:pPr>
            <w:r w:rsidRPr="00D551B2">
              <w:rPr>
                <w:rFonts w:ascii="Comic Sans MS" w:hAnsi="Comic Sans MS"/>
                <w:bCs/>
                <w:color w:val="000000"/>
                <w:sz w:val="16"/>
                <w:szCs w:val="16"/>
              </w:rPr>
              <w:t>The project-based unit is revised for next year based on student data.</w:t>
            </w:r>
          </w:p>
          <w:p w:rsidR="00D551B2" w:rsidRPr="00D551B2" w:rsidRDefault="00D551B2" w:rsidP="00D551B2">
            <w:pPr>
              <w:snapToGrid w:val="0"/>
              <w:rPr>
                <w:rFonts w:ascii="Comic Sans MS" w:hAnsi="Comic Sans MS"/>
                <w:bCs/>
                <w:color w:val="000000"/>
                <w:sz w:val="16"/>
                <w:szCs w:val="16"/>
              </w:rPr>
            </w:pPr>
          </w:p>
          <w:p w:rsidR="00D551B2" w:rsidRPr="00D551B2" w:rsidRDefault="00D551B2" w:rsidP="00D551B2">
            <w:pPr>
              <w:snapToGrid w:val="0"/>
              <w:rPr>
                <w:rFonts w:ascii="Comic Sans MS" w:hAnsi="Comic Sans MS"/>
                <w:bCs/>
                <w:color w:val="000000"/>
                <w:sz w:val="16"/>
                <w:szCs w:val="16"/>
              </w:rPr>
            </w:pPr>
            <w:r w:rsidRPr="00D551B2">
              <w:rPr>
                <w:rFonts w:ascii="Comic Sans MS" w:hAnsi="Comic Sans MS"/>
                <w:bCs/>
                <w:color w:val="000000"/>
                <w:sz w:val="16"/>
                <w:szCs w:val="16"/>
              </w:rPr>
              <w:t>Feedback from students, teachers, parents, and community is collected electronically for easy analysis.</w:t>
            </w:r>
          </w:p>
          <w:p w:rsidR="00EF423E" w:rsidRPr="00D551B2" w:rsidRDefault="00D551B2" w:rsidP="00D551B2">
            <w:pPr>
              <w:snapToGrid w:val="0"/>
              <w:rPr>
                <w:rFonts w:ascii="Comic Sans MS" w:hAnsi="Comic Sans MS"/>
                <w:bCs/>
                <w:color w:val="000000"/>
                <w:sz w:val="16"/>
                <w:szCs w:val="16"/>
              </w:rPr>
            </w:pPr>
            <w:r w:rsidRPr="00D551B2">
              <w:rPr>
                <w:rFonts w:ascii="Comic Sans MS" w:hAnsi="Comic Sans MS"/>
                <w:bCs/>
                <w:color w:val="000000"/>
                <w:sz w:val="16"/>
                <w:szCs w:val="16"/>
              </w:rPr>
              <w:t>The grant team analyzes the data and reports it.</w:t>
            </w:r>
          </w:p>
        </w:tc>
      </w:tr>
      <w:tr w:rsidR="000F4524" w:rsidTr="008F31C1">
        <w:tc>
          <w:tcPr>
            <w:tcW w:w="4788" w:type="dxa"/>
            <w:gridSpan w:val="2"/>
            <w:shd w:val="clear" w:color="auto" w:fill="E5DFEC" w:themeFill="accent4" w:themeFillTint="33"/>
          </w:tcPr>
          <w:p w:rsidR="000F4524" w:rsidRDefault="000F4524" w:rsidP="008F31C1">
            <w:pPr>
              <w:rPr>
                <w:rFonts w:ascii="Comic Sans MS" w:hAnsi="Comic Sans MS" w:cs="Arial"/>
                <w:b/>
                <w:color w:val="FF0000"/>
                <w:sz w:val="20"/>
                <w:szCs w:val="20"/>
              </w:rPr>
            </w:pPr>
            <w:r>
              <w:rPr>
                <w:rFonts w:ascii="Comic Sans MS" w:hAnsi="Comic Sans MS"/>
                <w:b/>
                <w:color w:val="000000"/>
                <w:sz w:val="20"/>
                <w:szCs w:val="20"/>
              </w:rPr>
              <w:t xml:space="preserve">(BG2) </w:t>
            </w:r>
            <w:r>
              <w:rPr>
                <w:rFonts w:ascii="Comic Sans MS" w:hAnsi="Comic Sans MS"/>
                <w:b/>
              </w:rPr>
              <w:t>Resources Needed</w:t>
            </w:r>
          </w:p>
        </w:tc>
        <w:tc>
          <w:tcPr>
            <w:tcW w:w="4788" w:type="dxa"/>
            <w:gridSpan w:val="2"/>
            <w:shd w:val="clear" w:color="auto" w:fill="E5DFEC" w:themeFill="accent4" w:themeFillTint="33"/>
          </w:tcPr>
          <w:p w:rsidR="000F4524" w:rsidRDefault="000F4524" w:rsidP="008F31C1">
            <w:pPr>
              <w:rPr>
                <w:rFonts w:ascii="Comic Sans MS" w:hAnsi="Comic Sans MS" w:cs="Arial"/>
                <w:b/>
                <w:color w:val="FF0000"/>
                <w:sz w:val="20"/>
                <w:szCs w:val="20"/>
              </w:rPr>
            </w:pPr>
            <w:r>
              <w:rPr>
                <w:rFonts w:ascii="Comic Sans MS" w:hAnsi="Comic Sans MS"/>
                <w:b/>
                <w:color w:val="000000"/>
                <w:sz w:val="20"/>
                <w:szCs w:val="20"/>
              </w:rPr>
              <w:t xml:space="preserve">(BG2) </w:t>
            </w:r>
            <w:r>
              <w:rPr>
                <w:rFonts w:ascii="Comic Sans MS" w:hAnsi="Comic Sans MS"/>
                <w:b/>
              </w:rPr>
              <w:t>Professional Development Needed</w:t>
            </w:r>
          </w:p>
        </w:tc>
      </w:tr>
      <w:tr w:rsidR="000F4524" w:rsidTr="008F31C1">
        <w:tc>
          <w:tcPr>
            <w:tcW w:w="4788" w:type="dxa"/>
            <w:gridSpan w:val="2"/>
          </w:tcPr>
          <w:p w:rsidR="000F4524" w:rsidRDefault="000F4524" w:rsidP="008F31C1">
            <w:pPr>
              <w:numPr>
                <w:ilvl w:val="0"/>
                <w:numId w:val="7"/>
              </w:numPr>
              <w:shd w:val="clear" w:color="auto" w:fill="FFFFFF"/>
              <w:suppressAutoHyphens/>
              <w:snapToGrid w:val="0"/>
              <w:rPr>
                <w:rFonts w:ascii="Comic Sans MS" w:hAnsi="Comic Sans MS"/>
                <w:b/>
                <w:color w:val="000000"/>
                <w:sz w:val="20"/>
                <w:szCs w:val="20"/>
              </w:rPr>
            </w:pPr>
            <w:r>
              <w:rPr>
                <w:rFonts w:ascii="Comic Sans MS" w:hAnsi="Comic Sans MS"/>
                <w:b/>
                <w:color w:val="000000"/>
                <w:sz w:val="20"/>
                <w:szCs w:val="20"/>
              </w:rPr>
              <w:t>Time</w:t>
            </w:r>
          </w:p>
          <w:p w:rsidR="000F4524" w:rsidRDefault="000F4524" w:rsidP="008F31C1">
            <w:pPr>
              <w:numPr>
                <w:ilvl w:val="0"/>
                <w:numId w:val="7"/>
              </w:numPr>
              <w:shd w:val="clear" w:color="auto" w:fill="FFFFFF"/>
              <w:suppressAutoHyphens/>
              <w:snapToGrid w:val="0"/>
              <w:rPr>
                <w:rFonts w:ascii="Comic Sans MS" w:hAnsi="Comic Sans MS"/>
                <w:b/>
                <w:color w:val="000000"/>
                <w:sz w:val="20"/>
                <w:szCs w:val="20"/>
              </w:rPr>
            </w:pPr>
            <w:r>
              <w:rPr>
                <w:rFonts w:ascii="Comic Sans MS" w:hAnsi="Comic Sans MS"/>
                <w:b/>
                <w:color w:val="000000"/>
                <w:sz w:val="20"/>
                <w:szCs w:val="20"/>
              </w:rPr>
              <w:t xml:space="preserve">Technology for data collection </w:t>
            </w:r>
          </w:p>
          <w:p w:rsidR="000F4524" w:rsidRDefault="000F4524" w:rsidP="008F31C1">
            <w:pPr>
              <w:numPr>
                <w:ilvl w:val="0"/>
                <w:numId w:val="7"/>
              </w:numPr>
              <w:shd w:val="clear" w:color="auto" w:fill="FFFFFF"/>
              <w:suppressAutoHyphens/>
              <w:snapToGrid w:val="0"/>
              <w:rPr>
                <w:rFonts w:ascii="Comic Sans MS" w:hAnsi="Comic Sans MS"/>
                <w:b/>
                <w:color w:val="000000"/>
                <w:sz w:val="20"/>
                <w:szCs w:val="20"/>
              </w:rPr>
            </w:pPr>
            <w:r>
              <w:rPr>
                <w:rFonts w:ascii="Comic Sans MS" w:hAnsi="Comic Sans MS"/>
                <w:b/>
                <w:color w:val="000000"/>
                <w:sz w:val="20"/>
                <w:szCs w:val="20"/>
              </w:rPr>
              <w:t>Collaborative environments</w:t>
            </w:r>
          </w:p>
          <w:p w:rsidR="000F4524" w:rsidRDefault="000F4524" w:rsidP="008F31C1">
            <w:pPr>
              <w:numPr>
                <w:ilvl w:val="0"/>
                <w:numId w:val="7"/>
              </w:numPr>
              <w:shd w:val="clear" w:color="auto" w:fill="FFFFFF"/>
              <w:suppressAutoHyphens/>
              <w:snapToGrid w:val="0"/>
              <w:rPr>
                <w:rFonts w:ascii="Comic Sans MS" w:hAnsi="Comic Sans MS"/>
                <w:b/>
                <w:color w:val="000000"/>
                <w:sz w:val="20"/>
                <w:szCs w:val="20"/>
              </w:rPr>
            </w:pPr>
            <w:r>
              <w:rPr>
                <w:rFonts w:ascii="Comic Sans MS" w:hAnsi="Comic Sans MS"/>
                <w:b/>
                <w:color w:val="000000"/>
                <w:sz w:val="20"/>
                <w:szCs w:val="20"/>
              </w:rPr>
              <w:t>Anytime access to technology</w:t>
            </w:r>
          </w:p>
          <w:p w:rsidR="000F4524" w:rsidRDefault="000F4524" w:rsidP="008F31C1">
            <w:pPr>
              <w:numPr>
                <w:ilvl w:val="0"/>
                <w:numId w:val="7"/>
              </w:numPr>
              <w:shd w:val="clear" w:color="auto" w:fill="FFFFFF"/>
              <w:suppressAutoHyphens/>
              <w:snapToGrid w:val="0"/>
              <w:rPr>
                <w:rFonts w:ascii="Comic Sans MS" w:hAnsi="Comic Sans MS"/>
                <w:b/>
                <w:color w:val="000000"/>
                <w:sz w:val="20"/>
                <w:szCs w:val="20"/>
              </w:rPr>
            </w:pPr>
            <w:r>
              <w:rPr>
                <w:rFonts w:ascii="Comic Sans MS" w:hAnsi="Comic Sans MS"/>
                <w:b/>
                <w:color w:val="000000"/>
                <w:sz w:val="20"/>
                <w:szCs w:val="20"/>
              </w:rPr>
              <w:t>Social networking</w:t>
            </w:r>
          </w:p>
          <w:p w:rsidR="000F4524" w:rsidRPr="00BD7F94" w:rsidRDefault="000F4524" w:rsidP="008F31C1">
            <w:pPr>
              <w:numPr>
                <w:ilvl w:val="0"/>
                <w:numId w:val="7"/>
              </w:numPr>
              <w:shd w:val="clear" w:color="auto" w:fill="FFFFFF"/>
              <w:suppressAutoHyphens/>
              <w:snapToGrid w:val="0"/>
              <w:rPr>
                <w:rFonts w:ascii="Comic Sans MS" w:hAnsi="Comic Sans MS"/>
                <w:b/>
                <w:color w:val="000000"/>
                <w:sz w:val="20"/>
                <w:szCs w:val="20"/>
              </w:rPr>
            </w:pPr>
            <w:r>
              <w:rPr>
                <w:rFonts w:ascii="Comic Sans MS" w:hAnsi="Comic Sans MS"/>
                <w:b/>
                <w:color w:val="000000"/>
                <w:sz w:val="20"/>
                <w:szCs w:val="20"/>
              </w:rPr>
              <w:t>Technology for communicating and collaborating</w:t>
            </w:r>
          </w:p>
        </w:tc>
        <w:tc>
          <w:tcPr>
            <w:tcW w:w="4788" w:type="dxa"/>
            <w:gridSpan w:val="2"/>
          </w:tcPr>
          <w:p w:rsidR="000F4524" w:rsidRPr="00BD7F94" w:rsidRDefault="000F4524" w:rsidP="008F31C1">
            <w:pPr>
              <w:pStyle w:val="Header"/>
              <w:numPr>
                <w:ilvl w:val="0"/>
                <w:numId w:val="7"/>
              </w:numPr>
              <w:tabs>
                <w:tab w:val="left" w:pos="720"/>
              </w:tabs>
              <w:snapToGrid w:val="0"/>
              <w:spacing w:before="0" w:after="0"/>
              <w:rPr>
                <w:rFonts w:ascii="Comic Sans MS" w:hAnsi="Comic Sans MS"/>
                <w:b/>
                <w:bCs/>
                <w:sz w:val="20"/>
                <w:szCs w:val="20"/>
              </w:rPr>
            </w:pPr>
            <w:r w:rsidRPr="00BD7F94">
              <w:rPr>
                <w:rFonts w:ascii="Comic Sans MS" w:hAnsi="Comic Sans MS"/>
                <w:b/>
                <w:bCs/>
                <w:sz w:val="20"/>
                <w:szCs w:val="20"/>
              </w:rPr>
              <w:t>Project based learning units</w:t>
            </w:r>
          </w:p>
          <w:p w:rsidR="000F4524" w:rsidRPr="00BD7F94" w:rsidRDefault="000F4524" w:rsidP="008F31C1">
            <w:pPr>
              <w:pStyle w:val="Header"/>
              <w:numPr>
                <w:ilvl w:val="0"/>
                <w:numId w:val="7"/>
              </w:numPr>
              <w:tabs>
                <w:tab w:val="left" w:pos="720"/>
              </w:tabs>
              <w:snapToGrid w:val="0"/>
              <w:spacing w:before="0" w:after="0"/>
              <w:rPr>
                <w:rFonts w:ascii="Comic Sans MS" w:hAnsi="Comic Sans MS"/>
                <w:b/>
                <w:bCs/>
                <w:sz w:val="20"/>
                <w:szCs w:val="20"/>
              </w:rPr>
            </w:pPr>
            <w:r w:rsidRPr="00BD7F94">
              <w:rPr>
                <w:rFonts w:ascii="Comic Sans MS" w:hAnsi="Comic Sans MS"/>
                <w:b/>
                <w:bCs/>
                <w:sz w:val="20"/>
                <w:szCs w:val="20"/>
              </w:rPr>
              <w:t>Collaborating online</w:t>
            </w:r>
          </w:p>
          <w:p w:rsidR="000F4524" w:rsidRPr="00BD7F94" w:rsidRDefault="000F4524" w:rsidP="008F31C1">
            <w:pPr>
              <w:pStyle w:val="Header"/>
              <w:numPr>
                <w:ilvl w:val="0"/>
                <w:numId w:val="7"/>
              </w:numPr>
              <w:tabs>
                <w:tab w:val="left" w:pos="720"/>
              </w:tabs>
              <w:snapToGrid w:val="0"/>
              <w:spacing w:before="0" w:after="0"/>
              <w:rPr>
                <w:rFonts w:ascii="Comic Sans MS" w:hAnsi="Comic Sans MS"/>
                <w:b/>
                <w:bCs/>
                <w:sz w:val="20"/>
                <w:szCs w:val="20"/>
              </w:rPr>
            </w:pPr>
            <w:r w:rsidRPr="00BD7F94">
              <w:rPr>
                <w:rFonts w:ascii="Comic Sans MS" w:hAnsi="Comic Sans MS"/>
                <w:b/>
                <w:bCs/>
                <w:sz w:val="20"/>
                <w:szCs w:val="20"/>
              </w:rPr>
              <w:t>Assessing student critical thinking and problem solving</w:t>
            </w:r>
          </w:p>
          <w:p w:rsidR="000F4524" w:rsidRPr="00BD7F94" w:rsidRDefault="000F4524" w:rsidP="008F31C1">
            <w:pPr>
              <w:pStyle w:val="Header"/>
              <w:numPr>
                <w:ilvl w:val="0"/>
                <w:numId w:val="7"/>
              </w:numPr>
              <w:tabs>
                <w:tab w:val="left" w:pos="720"/>
              </w:tabs>
              <w:snapToGrid w:val="0"/>
              <w:spacing w:before="0" w:after="0"/>
              <w:rPr>
                <w:rFonts w:ascii="Comic Sans MS" w:hAnsi="Comic Sans MS"/>
                <w:b/>
                <w:bCs/>
                <w:sz w:val="20"/>
                <w:szCs w:val="20"/>
              </w:rPr>
            </w:pPr>
            <w:r w:rsidRPr="00BD7F94">
              <w:rPr>
                <w:rFonts w:ascii="Comic Sans MS" w:hAnsi="Comic Sans MS"/>
                <w:b/>
                <w:bCs/>
                <w:sz w:val="20"/>
                <w:szCs w:val="20"/>
              </w:rPr>
              <w:t xml:space="preserve">Analyzing student data </w:t>
            </w:r>
          </w:p>
          <w:p w:rsidR="000F4524" w:rsidRPr="00BD7F94" w:rsidRDefault="000F4524" w:rsidP="008F31C1">
            <w:pPr>
              <w:pStyle w:val="Header"/>
              <w:numPr>
                <w:ilvl w:val="0"/>
                <w:numId w:val="7"/>
              </w:numPr>
              <w:tabs>
                <w:tab w:val="left" w:pos="720"/>
              </w:tabs>
              <w:snapToGrid w:val="0"/>
              <w:spacing w:before="0" w:after="0"/>
              <w:rPr>
                <w:rFonts w:ascii="Comic Sans MS" w:hAnsi="Comic Sans MS"/>
                <w:b/>
                <w:bCs/>
                <w:sz w:val="20"/>
                <w:szCs w:val="20"/>
              </w:rPr>
            </w:pPr>
            <w:r w:rsidRPr="00BD7F94">
              <w:rPr>
                <w:rFonts w:ascii="Comic Sans MS" w:hAnsi="Comic Sans MS"/>
                <w:b/>
                <w:bCs/>
                <w:sz w:val="20"/>
                <w:szCs w:val="20"/>
              </w:rPr>
              <w:t>Developing online resources</w:t>
            </w:r>
          </w:p>
          <w:p w:rsidR="000F4524" w:rsidRPr="00BD7F94" w:rsidRDefault="000F4524" w:rsidP="008F31C1">
            <w:pPr>
              <w:pStyle w:val="Header"/>
              <w:numPr>
                <w:ilvl w:val="0"/>
                <w:numId w:val="7"/>
              </w:numPr>
              <w:tabs>
                <w:tab w:val="left" w:pos="720"/>
              </w:tabs>
              <w:snapToGrid w:val="0"/>
              <w:spacing w:before="0" w:after="0"/>
              <w:rPr>
                <w:rFonts w:ascii="Comic Sans MS" w:hAnsi="Comic Sans MS"/>
                <w:b/>
                <w:bCs/>
                <w:sz w:val="20"/>
                <w:szCs w:val="20"/>
              </w:rPr>
            </w:pPr>
            <w:r w:rsidRPr="00BD7F94">
              <w:rPr>
                <w:rFonts w:ascii="Comic Sans MS" w:hAnsi="Comic Sans MS"/>
                <w:b/>
                <w:bCs/>
                <w:sz w:val="20"/>
                <w:szCs w:val="20"/>
              </w:rPr>
              <w:t>Awareness of the curriculum of others in order to plan cross-curricular units</w:t>
            </w:r>
          </w:p>
          <w:p w:rsidR="000F4524" w:rsidRDefault="000F4524" w:rsidP="008F31C1">
            <w:pPr>
              <w:rPr>
                <w:rFonts w:ascii="Comic Sans MS" w:hAnsi="Comic Sans MS" w:cs="Arial"/>
                <w:b/>
                <w:color w:val="FF0000"/>
                <w:sz w:val="20"/>
                <w:szCs w:val="20"/>
              </w:rPr>
            </w:pPr>
          </w:p>
        </w:tc>
      </w:tr>
    </w:tbl>
    <w:p w:rsidR="00CB2672" w:rsidRDefault="00CB2672" w:rsidP="00CB2672">
      <w:pPr>
        <w:rPr>
          <w:sz w:val="20"/>
          <w:szCs w:val="20"/>
        </w:rPr>
      </w:pPr>
    </w:p>
    <w:sectPr w:rsidR="00CB2672" w:rsidSect="000F4524">
      <w:headerReference w:type="default" r:id="rId9"/>
      <w:pgSz w:w="12240" w:h="15840"/>
      <w:pgMar w:top="1440" w:right="1440" w:bottom="1440" w:left="1440" w:header="288" w:footer="288"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arol Dodson" w:date="2010-09-08T11:14:00Z" w:initials="CD">
    <w:p w:rsidR="00DF6DEF" w:rsidRDefault="00DF6DEF" w:rsidP="00DF6DEF">
      <w:pPr>
        <w:pStyle w:val="CommentText"/>
      </w:pPr>
      <w:r>
        <w:rPr>
          <w:rStyle w:val="CommentReference"/>
        </w:rPr>
        <w:annotationRef/>
      </w:r>
      <w:r>
        <w:t>Kathy, The Ed Tech will show you the possibilities, but it is up to the team to determine what technologies fit your needs. The Ed Tech is highly experienced in technology but not in instruction nor in the needs of your students.</w:t>
      </w:r>
    </w:p>
  </w:comment>
  <w:comment w:id="1" w:author="Carol Dodson" w:date="2010-09-08T11:14:00Z" w:initials="CD">
    <w:p w:rsidR="00DF6DEF" w:rsidRDefault="00DF6DEF" w:rsidP="00DF6DEF">
      <w:pPr>
        <w:pStyle w:val="CommentText"/>
      </w:pPr>
      <w:r>
        <w:rPr>
          <w:rStyle w:val="CommentReference"/>
        </w:rPr>
        <w:annotationRef/>
      </w:r>
      <w:r>
        <w:t>You are the person who will schedule the PD.</w:t>
      </w:r>
    </w:p>
  </w:comment>
  <w:comment w:id="2" w:author="Carol Dodson" w:date="2010-09-08T11:14:00Z" w:initials="CD">
    <w:p w:rsidR="00DF6DEF" w:rsidRDefault="00DF6DEF" w:rsidP="00DF6DEF">
      <w:pPr>
        <w:pStyle w:val="CommentText"/>
      </w:pPr>
      <w:r>
        <w:rPr>
          <w:rStyle w:val="CommentReference"/>
        </w:rPr>
        <w:annotationRef/>
      </w:r>
      <w:r>
        <w:t>This conflicts with identifying a PD person and setting dates and times.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63D" w:rsidRDefault="006A563D" w:rsidP="00F96336">
      <w:pPr>
        <w:spacing w:after="0" w:line="240" w:lineRule="auto"/>
      </w:pPr>
      <w:r>
        <w:separator/>
      </w:r>
    </w:p>
  </w:endnote>
  <w:endnote w:type="continuationSeparator" w:id="0">
    <w:p w:rsidR="006A563D" w:rsidRDefault="006A563D" w:rsidP="00F963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63D" w:rsidRDefault="006A563D" w:rsidP="00F96336">
      <w:pPr>
        <w:spacing w:after="0" w:line="240" w:lineRule="auto"/>
      </w:pPr>
      <w:r>
        <w:separator/>
      </w:r>
    </w:p>
  </w:footnote>
  <w:footnote w:type="continuationSeparator" w:id="0">
    <w:p w:rsidR="006A563D" w:rsidRDefault="006A563D" w:rsidP="00F963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inorHAnsi" w:hAnsiTheme="minorHAnsi" w:cstheme="minorBidi"/>
        <w:color w:val="auto"/>
        <w:sz w:val="22"/>
        <w:szCs w:val="22"/>
        <w:lang w:eastAsia="en-US"/>
      </w:rPr>
      <w:id w:val="11007565"/>
      <w:docPartObj>
        <w:docPartGallery w:val="Page Numbers (Top of Page)"/>
        <w:docPartUnique/>
      </w:docPartObj>
    </w:sdtPr>
    <w:sdtContent>
      <w:p w:rsidR="000F4524" w:rsidRDefault="00CC095A">
        <w:pPr>
          <w:pStyle w:val="Header"/>
          <w:jc w:val="center"/>
        </w:pPr>
        <w:fldSimple w:instr=" PAGE   \* MERGEFORMAT ">
          <w:r w:rsidR="00B25182">
            <w:rPr>
              <w:noProof/>
            </w:rPr>
            <w:t>1</w:t>
          </w:r>
        </w:fldSimple>
      </w:p>
      <w:p w:rsidR="00F96336" w:rsidRPr="000F4524" w:rsidRDefault="000F4524" w:rsidP="000F4524">
        <w:pPr>
          <w:spacing w:after="240"/>
          <w:jc w:val="center"/>
          <w:rPr>
            <w:rFonts w:ascii="Comic Sans MS" w:hAnsi="Comic Sans MS" w:cs="Arial"/>
            <w:b/>
            <w:bCs/>
            <w:i/>
            <w:color w:val="000000"/>
            <w:sz w:val="28"/>
            <w:szCs w:val="19"/>
            <w:u w:val="single"/>
            <w:shd w:val="clear" w:color="auto" w:fill="FFFFFF"/>
          </w:rPr>
        </w:pPr>
        <w:r>
          <w:rPr>
            <w:rStyle w:val="label1"/>
            <w:rFonts w:ascii="Comic Sans MS" w:hAnsi="Comic Sans MS" w:cs="Arial"/>
            <w:sz w:val="28"/>
            <w:szCs w:val="19"/>
          </w:rPr>
          <w:t xml:space="preserve">Action Plan for </w:t>
        </w:r>
        <w:r>
          <w:rPr>
            <w:rStyle w:val="label1"/>
            <w:rFonts w:ascii="Comic Sans MS" w:hAnsi="Comic Sans MS" w:cs="Arial"/>
            <w:i/>
            <w:sz w:val="28"/>
            <w:szCs w:val="19"/>
            <w:u w:val="single"/>
          </w:rPr>
          <w:t>East Palestine Middle School</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720"/>
        </w:tabs>
        <w:ind w:left="720" w:hanging="360"/>
      </w:pPr>
      <w:rPr>
        <w:rFonts w:cs="Times New Roman"/>
      </w:rPr>
    </w:lvl>
  </w:abstractNum>
  <w:abstractNum w:abstractNumId="1">
    <w:nsid w:val="00000004"/>
    <w:multiLevelType w:val="singleLevel"/>
    <w:tmpl w:val="00000004"/>
    <w:name w:val="WW8Num5"/>
    <w:lvl w:ilvl="0">
      <w:start w:val="1"/>
      <w:numFmt w:val="bullet"/>
      <w:lvlText w:val=""/>
      <w:lvlJc w:val="left"/>
      <w:pPr>
        <w:tabs>
          <w:tab w:val="num" w:pos="0"/>
        </w:tabs>
        <w:ind w:left="360" w:hanging="360"/>
      </w:pPr>
      <w:rPr>
        <w:rFonts w:ascii="Symbol" w:hAnsi="Symbol"/>
      </w:rPr>
    </w:lvl>
  </w:abstractNum>
  <w:abstractNum w:abstractNumId="2">
    <w:nsid w:val="00000007"/>
    <w:multiLevelType w:val="singleLevel"/>
    <w:tmpl w:val="00000007"/>
    <w:name w:val="WW8Num17"/>
    <w:lvl w:ilvl="0">
      <w:start w:val="1"/>
      <w:numFmt w:val="bullet"/>
      <w:lvlText w:val=""/>
      <w:lvlJc w:val="left"/>
      <w:pPr>
        <w:tabs>
          <w:tab w:val="num" w:pos="0"/>
        </w:tabs>
        <w:ind w:left="360" w:hanging="360"/>
      </w:pPr>
      <w:rPr>
        <w:rFonts w:ascii="Symbol" w:hAnsi="Symbol"/>
      </w:rPr>
    </w:lvl>
  </w:abstractNum>
  <w:abstractNum w:abstractNumId="3">
    <w:nsid w:val="06232CD2"/>
    <w:multiLevelType w:val="hybridMultilevel"/>
    <w:tmpl w:val="87AC3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3F5D7E"/>
    <w:multiLevelType w:val="hybridMultilevel"/>
    <w:tmpl w:val="FDD68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047838"/>
    <w:multiLevelType w:val="hybridMultilevel"/>
    <w:tmpl w:val="C252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D680E"/>
    <w:multiLevelType w:val="hybridMultilevel"/>
    <w:tmpl w:val="DF8E0F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524849"/>
    <w:multiLevelType w:val="hybridMultilevel"/>
    <w:tmpl w:val="321CD6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F468DD"/>
    <w:multiLevelType w:val="hybridMultilevel"/>
    <w:tmpl w:val="1DD4C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B4E13"/>
    <w:multiLevelType w:val="hybridMultilevel"/>
    <w:tmpl w:val="96DAB484"/>
    <w:lvl w:ilvl="0" w:tplc="AC06D508">
      <w:start w:val="1"/>
      <w:numFmt w:val="decimal"/>
      <w:lvlText w:val="%1."/>
      <w:lvlJc w:val="left"/>
      <w:pPr>
        <w:ind w:left="720" w:hanging="360"/>
      </w:pPr>
      <w:rPr>
        <w:rFonts w:ascii="Comic Sans MS" w:eastAsia="Times New Roman" w:hAnsi="Comic Sans MS" w:cs="Comic Sans M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B14E4C"/>
    <w:multiLevelType w:val="hybridMultilevel"/>
    <w:tmpl w:val="FF4A4D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B2739D2"/>
    <w:multiLevelType w:val="hybridMultilevel"/>
    <w:tmpl w:val="5ADAD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0D58C2"/>
    <w:multiLevelType w:val="hybridMultilevel"/>
    <w:tmpl w:val="8878EEB6"/>
    <w:lvl w:ilvl="0" w:tplc="5BCC209C">
      <w:start w:val="1"/>
      <w:numFmt w:val="decimal"/>
      <w:lvlText w:val="%1."/>
      <w:lvlJc w:val="left"/>
      <w:pPr>
        <w:ind w:left="720" w:hanging="360"/>
      </w:pPr>
      <w:rPr>
        <w:rFonts w:ascii="Comic Sans MS" w:eastAsia="Times New Roman" w:hAnsi="Comic Sans MS" w:cs="Comic Sans M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A492D"/>
    <w:multiLevelType w:val="hybridMultilevel"/>
    <w:tmpl w:val="0BEE0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DE315A"/>
    <w:multiLevelType w:val="hybridMultilevel"/>
    <w:tmpl w:val="4C863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B85092"/>
    <w:multiLevelType w:val="hybridMultilevel"/>
    <w:tmpl w:val="8FEAA30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39A810C3"/>
    <w:multiLevelType w:val="hybridMultilevel"/>
    <w:tmpl w:val="90B26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8D5989"/>
    <w:multiLevelType w:val="hybridMultilevel"/>
    <w:tmpl w:val="544C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3934CF"/>
    <w:multiLevelType w:val="hybridMultilevel"/>
    <w:tmpl w:val="2E66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936EE"/>
    <w:multiLevelType w:val="hybridMultilevel"/>
    <w:tmpl w:val="1B40E11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A14FEF"/>
    <w:multiLevelType w:val="hybridMultilevel"/>
    <w:tmpl w:val="81762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004EBD"/>
    <w:multiLevelType w:val="hybridMultilevel"/>
    <w:tmpl w:val="5E4AC3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275126C"/>
    <w:multiLevelType w:val="hybridMultilevel"/>
    <w:tmpl w:val="CACA50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CC37C18"/>
    <w:multiLevelType w:val="hybridMultilevel"/>
    <w:tmpl w:val="CA34E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4C6E68"/>
    <w:multiLevelType w:val="hybridMultilevel"/>
    <w:tmpl w:val="93BE5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D8763D"/>
    <w:multiLevelType w:val="hybridMultilevel"/>
    <w:tmpl w:val="AD8AF6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4D6DF6"/>
    <w:multiLevelType w:val="hybridMultilevel"/>
    <w:tmpl w:val="CACA50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95406DB"/>
    <w:multiLevelType w:val="hybridMultilevel"/>
    <w:tmpl w:val="3D0EA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633AC1"/>
    <w:multiLevelType w:val="hybridMultilevel"/>
    <w:tmpl w:val="EEB4202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AA3485"/>
    <w:multiLevelType w:val="hybridMultilevel"/>
    <w:tmpl w:val="BE46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764C21"/>
    <w:multiLevelType w:val="hybridMultilevel"/>
    <w:tmpl w:val="A602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
  </w:num>
  <w:num w:numId="4">
    <w:abstractNumId w:val="8"/>
  </w:num>
  <w:num w:numId="5">
    <w:abstractNumId w:val="24"/>
  </w:num>
  <w:num w:numId="6">
    <w:abstractNumId w:val="7"/>
  </w:num>
  <w:num w:numId="7">
    <w:abstractNumId w:val="2"/>
  </w:num>
  <w:num w:numId="8">
    <w:abstractNumId w:val="18"/>
  </w:num>
  <w:num w:numId="9">
    <w:abstractNumId w:val="23"/>
  </w:num>
  <w:num w:numId="10">
    <w:abstractNumId w:val="3"/>
  </w:num>
  <w:num w:numId="11">
    <w:abstractNumId w:val="17"/>
  </w:num>
  <w:num w:numId="12">
    <w:abstractNumId w:val="4"/>
  </w:num>
  <w:num w:numId="13">
    <w:abstractNumId w:val="21"/>
  </w:num>
  <w:num w:numId="14">
    <w:abstractNumId w:val="10"/>
  </w:num>
  <w:num w:numId="15">
    <w:abstractNumId w:val="13"/>
  </w:num>
  <w:num w:numId="16">
    <w:abstractNumId w:val="15"/>
  </w:num>
  <w:num w:numId="17">
    <w:abstractNumId w:val="9"/>
  </w:num>
  <w:num w:numId="18">
    <w:abstractNumId w:val="12"/>
  </w:num>
  <w:num w:numId="19">
    <w:abstractNumId w:val="14"/>
  </w:num>
  <w:num w:numId="20">
    <w:abstractNumId w:val="11"/>
  </w:num>
  <w:num w:numId="21">
    <w:abstractNumId w:val="20"/>
  </w:num>
  <w:num w:numId="22">
    <w:abstractNumId w:val="29"/>
  </w:num>
  <w:num w:numId="23">
    <w:abstractNumId w:val="28"/>
  </w:num>
  <w:num w:numId="24">
    <w:abstractNumId w:val="19"/>
  </w:num>
  <w:num w:numId="25">
    <w:abstractNumId w:val="25"/>
  </w:num>
  <w:num w:numId="26">
    <w:abstractNumId w:val="30"/>
  </w:num>
  <w:num w:numId="27">
    <w:abstractNumId w:val="27"/>
  </w:num>
  <w:num w:numId="28">
    <w:abstractNumId w:val="26"/>
  </w:num>
  <w:num w:numId="29">
    <w:abstractNumId w:val="22"/>
  </w:num>
  <w:num w:numId="30">
    <w:abstractNumId w:val="5"/>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E66F5F"/>
    <w:rsid w:val="000D4903"/>
    <w:rsid w:val="000F4524"/>
    <w:rsid w:val="002322E7"/>
    <w:rsid w:val="00274B2E"/>
    <w:rsid w:val="002B7743"/>
    <w:rsid w:val="003E0B7A"/>
    <w:rsid w:val="005D72E8"/>
    <w:rsid w:val="006008C1"/>
    <w:rsid w:val="006854B4"/>
    <w:rsid w:val="006A563D"/>
    <w:rsid w:val="006B2927"/>
    <w:rsid w:val="0085511F"/>
    <w:rsid w:val="008D7022"/>
    <w:rsid w:val="00920797"/>
    <w:rsid w:val="00976B76"/>
    <w:rsid w:val="009F45E2"/>
    <w:rsid w:val="00A00AEA"/>
    <w:rsid w:val="00A07023"/>
    <w:rsid w:val="00A17227"/>
    <w:rsid w:val="00A5473E"/>
    <w:rsid w:val="00B25182"/>
    <w:rsid w:val="00B4162B"/>
    <w:rsid w:val="00BA4DEC"/>
    <w:rsid w:val="00BD7F94"/>
    <w:rsid w:val="00C515ED"/>
    <w:rsid w:val="00CB2672"/>
    <w:rsid w:val="00CC095A"/>
    <w:rsid w:val="00CC1D58"/>
    <w:rsid w:val="00CD7B73"/>
    <w:rsid w:val="00D50621"/>
    <w:rsid w:val="00D551B2"/>
    <w:rsid w:val="00D64675"/>
    <w:rsid w:val="00D70F00"/>
    <w:rsid w:val="00DF6DEF"/>
    <w:rsid w:val="00E200F8"/>
    <w:rsid w:val="00E66F5F"/>
    <w:rsid w:val="00E778FB"/>
    <w:rsid w:val="00EE624F"/>
    <w:rsid w:val="00EF423E"/>
    <w:rsid w:val="00F96336"/>
    <w:rsid w:val="00FE519B"/>
    <w:rsid w:val="00FF39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9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66F5F"/>
    <w:pPr>
      <w:shd w:val="clear" w:color="auto" w:fill="FFFFFF"/>
      <w:suppressAutoHyphens/>
      <w:spacing w:before="280" w:after="280" w:line="240" w:lineRule="auto"/>
    </w:pPr>
    <w:rPr>
      <w:rFonts w:ascii="Times New Roman" w:eastAsia="Times New Roman" w:hAnsi="Times New Roman" w:cs="Times New Roman"/>
      <w:color w:val="000000"/>
      <w:sz w:val="24"/>
      <w:szCs w:val="24"/>
      <w:lang w:eastAsia="ar-SA"/>
    </w:rPr>
  </w:style>
  <w:style w:type="character" w:customStyle="1" w:styleId="HeaderChar">
    <w:name w:val="Header Char"/>
    <w:basedOn w:val="DefaultParagraphFont"/>
    <w:link w:val="Header"/>
    <w:uiPriority w:val="99"/>
    <w:rsid w:val="00E66F5F"/>
    <w:rPr>
      <w:rFonts w:ascii="Times New Roman" w:eastAsia="Times New Roman" w:hAnsi="Times New Roman" w:cs="Times New Roman"/>
      <w:color w:val="000000"/>
      <w:sz w:val="24"/>
      <w:szCs w:val="24"/>
      <w:shd w:val="clear" w:color="auto" w:fill="FFFFFF"/>
      <w:lang w:eastAsia="ar-SA"/>
    </w:rPr>
  </w:style>
  <w:style w:type="character" w:styleId="CommentReference">
    <w:name w:val="annotation reference"/>
    <w:basedOn w:val="DefaultParagraphFont"/>
    <w:uiPriority w:val="99"/>
    <w:rsid w:val="00E66F5F"/>
    <w:rPr>
      <w:rFonts w:cs="Times New Roman"/>
      <w:sz w:val="18"/>
    </w:rPr>
  </w:style>
  <w:style w:type="paragraph" w:styleId="CommentText">
    <w:name w:val="annotation text"/>
    <w:basedOn w:val="Normal"/>
    <w:link w:val="CommentTextChar"/>
    <w:uiPriority w:val="99"/>
    <w:rsid w:val="00E66F5F"/>
    <w:pPr>
      <w:suppressAutoHyphens/>
      <w:spacing w:after="0" w:line="240" w:lineRule="auto"/>
    </w:pPr>
    <w:rPr>
      <w:rFonts w:ascii="Times New Roman" w:eastAsia="Times New Roman" w:hAnsi="Times New Roman" w:cs="Times New Roman"/>
      <w:sz w:val="24"/>
      <w:szCs w:val="24"/>
      <w:lang w:eastAsia="ar-SA"/>
    </w:rPr>
  </w:style>
  <w:style w:type="character" w:customStyle="1" w:styleId="CommentTextChar">
    <w:name w:val="Comment Text Char"/>
    <w:basedOn w:val="DefaultParagraphFont"/>
    <w:link w:val="CommentText"/>
    <w:uiPriority w:val="99"/>
    <w:rsid w:val="00E66F5F"/>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E66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F5F"/>
    <w:rPr>
      <w:rFonts w:ascii="Tahoma" w:hAnsi="Tahoma" w:cs="Tahoma"/>
      <w:sz w:val="16"/>
      <w:szCs w:val="16"/>
    </w:rPr>
  </w:style>
  <w:style w:type="paragraph" w:styleId="ListParagraph">
    <w:name w:val="List Paragraph"/>
    <w:basedOn w:val="Normal"/>
    <w:uiPriority w:val="34"/>
    <w:qFormat/>
    <w:rsid w:val="00E66F5F"/>
    <w:pPr>
      <w:ind w:left="720"/>
      <w:contextualSpacing/>
    </w:pPr>
  </w:style>
  <w:style w:type="paragraph" w:styleId="Title">
    <w:name w:val="Title"/>
    <w:basedOn w:val="Normal"/>
    <w:next w:val="Normal"/>
    <w:link w:val="TitleChar"/>
    <w:uiPriority w:val="99"/>
    <w:qFormat/>
    <w:rsid w:val="00274B2E"/>
    <w:pPr>
      <w:shd w:val="clear" w:color="auto" w:fill="FFFFFF"/>
      <w:suppressAutoHyphens/>
      <w:spacing w:before="280" w:after="280" w:line="240" w:lineRule="auto"/>
    </w:pPr>
    <w:rPr>
      <w:rFonts w:ascii="Times New Roman" w:eastAsia="Times New Roman" w:hAnsi="Times New Roman" w:cs="Times New Roman"/>
      <w:color w:val="000000"/>
      <w:sz w:val="24"/>
      <w:szCs w:val="24"/>
      <w:lang w:eastAsia="ar-SA"/>
    </w:rPr>
  </w:style>
  <w:style w:type="character" w:customStyle="1" w:styleId="TitleChar">
    <w:name w:val="Title Char"/>
    <w:basedOn w:val="DefaultParagraphFont"/>
    <w:link w:val="Title"/>
    <w:uiPriority w:val="10"/>
    <w:rsid w:val="00274B2E"/>
    <w:rPr>
      <w:rFonts w:ascii="Times New Roman" w:eastAsia="Times New Roman" w:hAnsi="Times New Roman" w:cs="Times New Roman"/>
      <w:color w:val="000000"/>
      <w:sz w:val="24"/>
      <w:szCs w:val="24"/>
      <w:shd w:val="clear" w:color="auto" w:fill="FFFFFF"/>
      <w:lang w:eastAsia="ar-SA"/>
    </w:rPr>
  </w:style>
  <w:style w:type="paragraph" w:styleId="Subtitle">
    <w:name w:val="Subtitle"/>
    <w:basedOn w:val="Normal"/>
    <w:next w:val="Normal"/>
    <w:link w:val="SubtitleChar"/>
    <w:uiPriority w:val="11"/>
    <w:qFormat/>
    <w:rsid w:val="00274B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74B2E"/>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CC1D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D7022"/>
    <w:pPr>
      <w:autoSpaceDE w:val="0"/>
      <w:autoSpaceDN w:val="0"/>
      <w:adjustRightInd w:val="0"/>
      <w:spacing w:after="0" w:line="240" w:lineRule="auto"/>
    </w:pPr>
    <w:rPr>
      <w:rFonts w:ascii="Comic Sans MS" w:eastAsia="Times New Roman" w:hAnsi="Comic Sans MS" w:cs="Comic Sans MS"/>
      <w:color w:val="000000"/>
      <w:sz w:val="24"/>
      <w:szCs w:val="24"/>
    </w:rPr>
  </w:style>
  <w:style w:type="character" w:customStyle="1" w:styleId="label1">
    <w:name w:val="label1"/>
    <w:basedOn w:val="DefaultParagraphFont"/>
    <w:uiPriority w:val="99"/>
    <w:rsid w:val="006B2927"/>
    <w:rPr>
      <w:rFonts w:cs="Times New Roman"/>
      <w:b/>
      <w:bCs/>
      <w:color w:val="000000"/>
      <w:shd w:val="clear" w:color="auto" w:fill="FFFFFF"/>
    </w:rPr>
  </w:style>
  <w:style w:type="paragraph" w:styleId="Footer">
    <w:name w:val="footer"/>
    <w:basedOn w:val="Normal"/>
    <w:link w:val="FooterChar"/>
    <w:uiPriority w:val="99"/>
    <w:unhideWhenUsed/>
    <w:rsid w:val="00F96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33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D7BA6-92A6-464A-81BF-7C9E8A20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kyoung</dc:creator>
  <cp:lastModifiedBy>kyoung</cp:lastModifiedBy>
  <cp:revision>15</cp:revision>
  <dcterms:created xsi:type="dcterms:W3CDTF">2010-09-07T22:20:00Z</dcterms:created>
  <dcterms:modified xsi:type="dcterms:W3CDTF">2010-09-27T17:34:00Z</dcterms:modified>
</cp:coreProperties>
</file>